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CB3199" w14:textId="09D143A4" w:rsidR="00D417AD" w:rsidRPr="00B56896" w:rsidRDefault="00886A08" w:rsidP="00B56896">
      <w:pPr>
        <w:jc w:val="center"/>
        <w:rPr>
          <w:rFonts w:ascii="Times New Roman" w:hAnsi="Times New Roman" w:cs="Times New Roman"/>
          <w:b/>
          <w:sz w:val="24"/>
          <w:szCs w:val="24"/>
        </w:rPr>
      </w:pPr>
      <w:r w:rsidRPr="00B56896">
        <w:rPr>
          <w:rFonts w:ascii="Times New Roman" w:hAnsi="Times New Roman" w:cs="Times New Roman"/>
          <w:b/>
          <w:sz w:val="24"/>
          <w:szCs w:val="24"/>
        </w:rPr>
        <w:t>Анализ В</w:t>
      </w:r>
      <w:r w:rsidR="00B56896" w:rsidRPr="00B56896">
        <w:rPr>
          <w:rFonts w:ascii="Times New Roman" w:hAnsi="Times New Roman" w:cs="Times New Roman"/>
          <w:b/>
          <w:sz w:val="24"/>
          <w:szCs w:val="24"/>
        </w:rPr>
        <w:t xml:space="preserve">сероссийских проверочных работ </w:t>
      </w:r>
      <w:r w:rsidRPr="00B56896">
        <w:rPr>
          <w:rFonts w:ascii="Times New Roman" w:hAnsi="Times New Roman" w:cs="Times New Roman"/>
          <w:b/>
          <w:sz w:val="24"/>
          <w:szCs w:val="24"/>
        </w:rPr>
        <w:t>по физике</w:t>
      </w:r>
      <w:r w:rsidR="008B6497">
        <w:rPr>
          <w:rFonts w:ascii="Times New Roman" w:hAnsi="Times New Roman" w:cs="Times New Roman"/>
          <w:b/>
          <w:sz w:val="24"/>
          <w:szCs w:val="24"/>
        </w:rPr>
        <w:t xml:space="preserve"> в 202</w:t>
      </w:r>
      <w:r w:rsidR="000F43B3">
        <w:rPr>
          <w:rFonts w:ascii="Times New Roman" w:hAnsi="Times New Roman" w:cs="Times New Roman"/>
          <w:b/>
          <w:sz w:val="24"/>
          <w:szCs w:val="24"/>
        </w:rPr>
        <w:t>5</w:t>
      </w:r>
      <w:r w:rsidR="008B6497">
        <w:rPr>
          <w:rFonts w:ascii="Times New Roman" w:hAnsi="Times New Roman" w:cs="Times New Roman"/>
          <w:b/>
          <w:sz w:val="24"/>
          <w:szCs w:val="24"/>
        </w:rPr>
        <w:t xml:space="preserve"> году</w:t>
      </w:r>
    </w:p>
    <w:p w14:paraId="153A9B78" w14:textId="77777777" w:rsidR="00886A08" w:rsidRPr="00B56896" w:rsidRDefault="00886A08" w:rsidP="00B56896">
      <w:pPr>
        <w:jc w:val="center"/>
        <w:rPr>
          <w:rFonts w:ascii="Times New Roman" w:hAnsi="Times New Roman" w:cs="Times New Roman"/>
          <w:b/>
          <w:sz w:val="24"/>
          <w:szCs w:val="24"/>
        </w:rPr>
      </w:pPr>
      <w:r w:rsidRPr="00B56896">
        <w:rPr>
          <w:rFonts w:ascii="Times New Roman" w:hAnsi="Times New Roman" w:cs="Times New Roman"/>
          <w:b/>
          <w:sz w:val="24"/>
          <w:szCs w:val="24"/>
        </w:rPr>
        <w:t>7 класс</w:t>
      </w:r>
    </w:p>
    <w:p w14:paraId="046AF8C1" w14:textId="09753CF4" w:rsidR="00886A08" w:rsidRPr="00B56896" w:rsidRDefault="00886A08" w:rsidP="00B56896">
      <w:pPr>
        <w:spacing w:after="0" w:line="240" w:lineRule="auto"/>
        <w:ind w:firstLine="426"/>
        <w:jc w:val="both"/>
        <w:rPr>
          <w:rFonts w:ascii="Times New Roman" w:hAnsi="Times New Roman" w:cs="Times New Roman"/>
          <w:sz w:val="24"/>
          <w:szCs w:val="24"/>
        </w:rPr>
      </w:pPr>
      <w:r w:rsidRPr="00B56896">
        <w:rPr>
          <w:rFonts w:ascii="Times New Roman" w:hAnsi="Times New Roman" w:cs="Times New Roman"/>
          <w:sz w:val="24"/>
          <w:szCs w:val="24"/>
        </w:rPr>
        <w:t xml:space="preserve">В ВПР </w:t>
      </w:r>
      <w:r w:rsidR="005F1446" w:rsidRPr="00B56896">
        <w:rPr>
          <w:rFonts w:ascii="Times New Roman" w:hAnsi="Times New Roman" w:cs="Times New Roman"/>
          <w:sz w:val="24"/>
          <w:szCs w:val="24"/>
        </w:rPr>
        <w:t>по</w:t>
      </w:r>
      <w:r w:rsidRPr="00B56896">
        <w:rPr>
          <w:rFonts w:ascii="Times New Roman" w:hAnsi="Times New Roman" w:cs="Times New Roman"/>
          <w:sz w:val="24"/>
          <w:szCs w:val="24"/>
        </w:rPr>
        <w:t xml:space="preserve"> физик</w:t>
      </w:r>
      <w:r w:rsidR="005F1446" w:rsidRPr="00B56896">
        <w:rPr>
          <w:rFonts w:ascii="Times New Roman" w:hAnsi="Times New Roman" w:cs="Times New Roman"/>
          <w:sz w:val="24"/>
          <w:szCs w:val="24"/>
        </w:rPr>
        <w:t>е</w:t>
      </w:r>
      <w:r w:rsidRPr="00B56896">
        <w:rPr>
          <w:rFonts w:ascii="Times New Roman" w:hAnsi="Times New Roman" w:cs="Times New Roman"/>
          <w:sz w:val="24"/>
          <w:szCs w:val="24"/>
        </w:rPr>
        <w:t xml:space="preserve"> в 202</w:t>
      </w:r>
      <w:r w:rsidR="00892915">
        <w:rPr>
          <w:rFonts w:ascii="Times New Roman" w:hAnsi="Times New Roman" w:cs="Times New Roman"/>
          <w:sz w:val="24"/>
          <w:szCs w:val="24"/>
        </w:rPr>
        <w:t>6</w:t>
      </w:r>
      <w:r w:rsidRPr="00B56896">
        <w:rPr>
          <w:rFonts w:ascii="Times New Roman" w:hAnsi="Times New Roman" w:cs="Times New Roman"/>
          <w:sz w:val="24"/>
          <w:szCs w:val="24"/>
        </w:rPr>
        <w:t xml:space="preserve"> году приняли участие </w:t>
      </w:r>
      <w:r w:rsidR="00892915">
        <w:rPr>
          <w:rFonts w:ascii="Times New Roman" w:hAnsi="Times New Roman" w:cs="Times New Roman"/>
          <w:sz w:val="24"/>
          <w:szCs w:val="24"/>
        </w:rPr>
        <w:t>242</w:t>
      </w:r>
      <w:r w:rsidRPr="00B56896">
        <w:rPr>
          <w:rFonts w:ascii="Times New Roman" w:hAnsi="Times New Roman" w:cs="Times New Roman"/>
          <w:sz w:val="24"/>
          <w:szCs w:val="24"/>
        </w:rPr>
        <w:t xml:space="preserve"> обучающихся </w:t>
      </w:r>
      <w:r w:rsidR="005F1446" w:rsidRPr="00B56896">
        <w:rPr>
          <w:rFonts w:ascii="Times New Roman" w:hAnsi="Times New Roman" w:cs="Times New Roman"/>
          <w:sz w:val="24"/>
          <w:szCs w:val="24"/>
        </w:rPr>
        <w:t xml:space="preserve">из </w:t>
      </w:r>
      <w:r w:rsidRPr="00B56896">
        <w:rPr>
          <w:rFonts w:ascii="Times New Roman" w:hAnsi="Times New Roman" w:cs="Times New Roman"/>
          <w:sz w:val="24"/>
          <w:szCs w:val="24"/>
        </w:rPr>
        <w:t>1</w:t>
      </w:r>
      <w:r w:rsidR="00892915">
        <w:rPr>
          <w:rFonts w:ascii="Times New Roman" w:hAnsi="Times New Roman" w:cs="Times New Roman"/>
          <w:sz w:val="24"/>
          <w:szCs w:val="24"/>
        </w:rPr>
        <w:t>1</w:t>
      </w:r>
      <w:r w:rsidRPr="00B56896">
        <w:rPr>
          <w:rFonts w:ascii="Times New Roman" w:hAnsi="Times New Roman" w:cs="Times New Roman"/>
          <w:sz w:val="24"/>
          <w:szCs w:val="24"/>
        </w:rPr>
        <w:t xml:space="preserve"> общеобразовательных учреждений.</w:t>
      </w:r>
    </w:p>
    <w:p w14:paraId="16D5B365" w14:textId="77777777" w:rsidR="005F1446" w:rsidRDefault="005F1446" w:rsidP="00B56896">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Результаты Всероссийской проверочной работы в разрезе ОО представлены в таблице</w:t>
      </w:r>
      <w:r w:rsidR="0074329B" w:rsidRPr="00B56896">
        <w:rPr>
          <w:rFonts w:ascii="Times New Roman" w:hAnsi="Times New Roman" w:cs="Times New Roman"/>
          <w:sz w:val="24"/>
          <w:szCs w:val="24"/>
        </w:rPr>
        <w:t>:</w:t>
      </w:r>
    </w:p>
    <w:p w14:paraId="33CDEF65" w14:textId="77777777" w:rsidR="000F43B3" w:rsidRPr="00B56896" w:rsidRDefault="000F43B3" w:rsidP="00B56896">
      <w:pPr>
        <w:spacing w:after="0" w:line="240" w:lineRule="auto"/>
        <w:jc w:val="both"/>
        <w:rPr>
          <w:rFonts w:ascii="Times New Roman" w:hAnsi="Times New Roman" w:cs="Times New Roman"/>
          <w:sz w:val="24"/>
          <w:szCs w:val="24"/>
        </w:rPr>
      </w:pPr>
    </w:p>
    <w:tbl>
      <w:tblPr>
        <w:tblW w:w="5000" w:type="pct"/>
        <w:tblLayout w:type="fixed"/>
        <w:tblLook w:val="04A0" w:firstRow="1" w:lastRow="0" w:firstColumn="1" w:lastColumn="0" w:noHBand="0" w:noVBand="1"/>
      </w:tblPr>
      <w:tblGrid>
        <w:gridCol w:w="1777"/>
        <w:gridCol w:w="1464"/>
        <w:gridCol w:w="1133"/>
        <w:gridCol w:w="1135"/>
        <w:gridCol w:w="1133"/>
        <w:gridCol w:w="1133"/>
        <w:gridCol w:w="1269"/>
        <w:gridCol w:w="1093"/>
      </w:tblGrid>
      <w:tr w:rsidR="00E83B07" w:rsidRPr="00441676" w14:paraId="3F62B755" w14:textId="77777777" w:rsidTr="000F43B3">
        <w:trPr>
          <w:trHeight w:val="20"/>
        </w:trPr>
        <w:tc>
          <w:tcPr>
            <w:tcW w:w="876"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596E038E"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Группы участников</w:t>
            </w:r>
          </w:p>
        </w:tc>
        <w:tc>
          <w:tcPr>
            <w:tcW w:w="722" w:type="pct"/>
            <w:tcBorders>
              <w:top w:val="single" w:sz="4" w:space="0" w:color="000000"/>
              <w:left w:val="nil"/>
              <w:bottom w:val="single" w:sz="8" w:space="0" w:color="000000"/>
              <w:right w:val="single" w:sz="4" w:space="0" w:color="000000"/>
            </w:tcBorders>
            <w:shd w:val="clear" w:color="auto" w:fill="auto"/>
            <w:noWrap/>
            <w:vAlign w:val="bottom"/>
            <w:hideMark/>
          </w:tcPr>
          <w:p w14:paraId="6C8B3E31"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Кол-во участников</w:t>
            </w:r>
          </w:p>
        </w:tc>
        <w:tc>
          <w:tcPr>
            <w:tcW w:w="559" w:type="pct"/>
            <w:tcBorders>
              <w:top w:val="single" w:sz="4" w:space="0" w:color="000000"/>
              <w:left w:val="nil"/>
              <w:bottom w:val="single" w:sz="8" w:space="0" w:color="000000"/>
              <w:right w:val="single" w:sz="4" w:space="0" w:color="000000"/>
            </w:tcBorders>
            <w:shd w:val="clear" w:color="auto" w:fill="auto"/>
            <w:noWrap/>
            <w:vAlign w:val="bottom"/>
            <w:hideMark/>
          </w:tcPr>
          <w:p w14:paraId="34DDD550"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отметка "2"</w:t>
            </w:r>
          </w:p>
        </w:tc>
        <w:tc>
          <w:tcPr>
            <w:tcW w:w="560" w:type="pct"/>
            <w:tcBorders>
              <w:top w:val="single" w:sz="4" w:space="0" w:color="000000"/>
              <w:left w:val="nil"/>
              <w:bottom w:val="single" w:sz="8" w:space="0" w:color="000000"/>
              <w:right w:val="single" w:sz="4" w:space="0" w:color="000000"/>
            </w:tcBorders>
            <w:shd w:val="clear" w:color="auto" w:fill="auto"/>
            <w:noWrap/>
            <w:vAlign w:val="bottom"/>
            <w:hideMark/>
          </w:tcPr>
          <w:p w14:paraId="3D4D2D1D"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отметка "3"</w:t>
            </w:r>
          </w:p>
        </w:tc>
        <w:tc>
          <w:tcPr>
            <w:tcW w:w="559" w:type="pct"/>
            <w:tcBorders>
              <w:top w:val="single" w:sz="4" w:space="0" w:color="000000"/>
              <w:left w:val="nil"/>
              <w:bottom w:val="single" w:sz="8" w:space="0" w:color="000000"/>
              <w:right w:val="single" w:sz="4" w:space="0" w:color="000000"/>
            </w:tcBorders>
            <w:shd w:val="clear" w:color="auto" w:fill="auto"/>
            <w:noWrap/>
            <w:vAlign w:val="bottom"/>
            <w:hideMark/>
          </w:tcPr>
          <w:p w14:paraId="54C87D36"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отметка "4"</w:t>
            </w:r>
          </w:p>
        </w:tc>
        <w:tc>
          <w:tcPr>
            <w:tcW w:w="559" w:type="pct"/>
            <w:tcBorders>
              <w:top w:val="single" w:sz="4" w:space="0" w:color="000000"/>
              <w:left w:val="nil"/>
              <w:bottom w:val="single" w:sz="8" w:space="0" w:color="000000"/>
              <w:right w:val="single" w:sz="4" w:space="0" w:color="000000"/>
            </w:tcBorders>
            <w:shd w:val="clear" w:color="auto" w:fill="auto"/>
            <w:noWrap/>
            <w:vAlign w:val="bottom"/>
            <w:hideMark/>
          </w:tcPr>
          <w:p w14:paraId="2A786BFE" w14:textId="77777777" w:rsidR="00E83B07" w:rsidRPr="00E83B07" w:rsidRDefault="00E83B07" w:rsidP="00E83B07">
            <w:pPr>
              <w:spacing w:after="0" w:line="240" w:lineRule="auto"/>
              <w:rPr>
                <w:rFonts w:ascii="Times New Roman" w:eastAsia="Times New Roman" w:hAnsi="Times New Roman" w:cs="Times New Roman"/>
                <w:b/>
                <w:bCs/>
                <w:color w:val="000000"/>
                <w:sz w:val="20"/>
                <w:lang w:eastAsia="ru-RU"/>
              </w:rPr>
            </w:pPr>
            <w:r w:rsidRPr="00E83B07">
              <w:rPr>
                <w:rFonts w:ascii="Times New Roman" w:eastAsia="Times New Roman" w:hAnsi="Times New Roman" w:cs="Times New Roman"/>
                <w:b/>
                <w:bCs/>
                <w:color w:val="000000"/>
                <w:sz w:val="20"/>
                <w:lang w:eastAsia="ru-RU"/>
              </w:rPr>
              <w:t>отметка "5"</w:t>
            </w:r>
          </w:p>
        </w:tc>
        <w:tc>
          <w:tcPr>
            <w:tcW w:w="626" w:type="pct"/>
            <w:tcBorders>
              <w:top w:val="single" w:sz="4" w:space="0" w:color="000000"/>
              <w:left w:val="nil"/>
              <w:bottom w:val="single" w:sz="8" w:space="0" w:color="000000"/>
              <w:right w:val="single" w:sz="4" w:space="0" w:color="auto"/>
            </w:tcBorders>
            <w:shd w:val="clear" w:color="auto" w:fill="auto"/>
            <w:noWrap/>
            <w:vAlign w:val="center"/>
            <w:hideMark/>
          </w:tcPr>
          <w:p w14:paraId="68D3ADE9" w14:textId="77777777" w:rsidR="00E83B07" w:rsidRPr="005201A2" w:rsidRDefault="00E83B07" w:rsidP="005201A2">
            <w:pPr>
              <w:spacing w:after="0" w:line="240" w:lineRule="auto"/>
              <w:jc w:val="center"/>
              <w:rPr>
                <w:rFonts w:ascii="Times New Roman" w:eastAsia="Times New Roman" w:hAnsi="Times New Roman" w:cs="Times New Roman"/>
                <w:b/>
                <w:color w:val="000000"/>
                <w:sz w:val="18"/>
                <w:lang w:eastAsia="ru-RU"/>
              </w:rPr>
            </w:pPr>
            <w:r w:rsidRPr="005201A2">
              <w:rPr>
                <w:rFonts w:ascii="Times New Roman" w:eastAsia="Times New Roman" w:hAnsi="Times New Roman" w:cs="Times New Roman"/>
                <w:b/>
                <w:color w:val="000000"/>
                <w:sz w:val="18"/>
                <w:lang w:eastAsia="ru-RU"/>
              </w:rPr>
              <w:t>Успе</w:t>
            </w:r>
            <w:r w:rsidR="005201A2" w:rsidRPr="005201A2">
              <w:rPr>
                <w:rFonts w:ascii="Times New Roman" w:eastAsia="Times New Roman" w:hAnsi="Times New Roman" w:cs="Times New Roman"/>
                <w:b/>
                <w:color w:val="000000"/>
                <w:sz w:val="18"/>
                <w:lang w:eastAsia="ru-RU"/>
              </w:rPr>
              <w:t>шн</w:t>
            </w:r>
            <w:r w:rsidRPr="005201A2">
              <w:rPr>
                <w:rFonts w:ascii="Times New Roman" w:eastAsia="Times New Roman" w:hAnsi="Times New Roman" w:cs="Times New Roman"/>
                <w:b/>
                <w:color w:val="000000"/>
                <w:sz w:val="18"/>
                <w:lang w:eastAsia="ru-RU"/>
              </w:rPr>
              <w:t>ость</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3BE28" w14:textId="77777777" w:rsidR="00E83B07" w:rsidRPr="00E83B07" w:rsidRDefault="005201A2" w:rsidP="005201A2">
            <w:pPr>
              <w:spacing w:after="0" w:line="240" w:lineRule="auto"/>
              <w:jc w:val="center"/>
              <w:rPr>
                <w:rFonts w:ascii="Times New Roman" w:eastAsia="Times New Roman" w:hAnsi="Times New Roman" w:cs="Times New Roman"/>
                <w:b/>
                <w:color w:val="000000"/>
                <w:sz w:val="20"/>
                <w:lang w:eastAsia="ru-RU"/>
              </w:rPr>
            </w:pPr>
            <w:r>
              <w:rPr>
                <w:rFonts w:ascii="Times New Roman" w:eastAsia="Times New Roman" w:hAnsi="Times New Roman" w:cs="Times New Roman"/>
                <w:b/>
                <w:color w:val="000000"/>
                <w:sz w:val="20"/>
                <w:lang w:eastAsia="ru-RU"/>
              </w:rPr>
              <w:t>К</w:t>
            </w:r>
            <w:r w:rsidR="00E83B07" w:rsidRPr="00E83B07">
              <w:rPr>
                <w:rFonts w:ascii="Times New Roman" w:eastAsia="Times New Roman" w:hAnsi="Times New Roman" w:cs="Times New Roman"/>
                <w:b/>
                <w:color w:val="000000"/>
                <w:sz w:val="20"/>
                <w:lang w:eastAsia="ru-RU"/>
              </w:rPr>
              <w:t>ачество</w:t>
            </w:r>
          </w:p>
        </w:tc>
      </w:tr>
      <w:tr w:rsidR="000E4F84" w:rsidRPr="000F43B3" w14:paraId="4C0C1EDF" w14:textId="77777777" w:rsidTr="000E4F84">
        <w:trPr>
          <w:trHeight w:val="20"/>
        </w:trPr>
        <w:tc>
          <w:tcPr>
            <w:tcW w:w="876" w:type="pct"/>
            <w:tcBorders>
              <w:top w:val="single" w:sz="4" w:space="0" w:color="000000"/>
              <w:left w:val="single" w:sz="8" w:space="0" w:color="000000"/>
              <w:bottom w:val="single" w:sz="8" w:space="0" w:color="000000"/>
              <w:right w:val="single" w:sz="4" w:space="0" w:color="000000"/>
            </w:tcBorders>
            <w:shd w:val="clear" w:color="auto" w:fill="auto"/>
            <w:noWrap/>
            <w:vAlign w:val="center"/>
          </w:tcPr>
          <w:p w14:paraId="7F750573" w14:textId="51AEE863" w:rsidR="000E4F84" w:rsidRPr="000F43B3" w:rsidRDefault="000E4F84" w:rsidP="000F43B3">
            <w:pPr>
              <w:spacing w:after="0" w:line="240" w:lineRule="auto"/>
              <w:jc w:val="center"/>
              <w:rPr>
                <w:rFonts w:ascii="Times New Roman" w:eastAsia="Times New Roman" w:hAnsi="Times New Roman" w:cs="Times New Roman"/>
                <w:b/>
                <w:bCs/>
                <w:i/>
                <w:iCs/>
                <w:color w:val="000000"/>
                <w:lang w:eastAsia="ru-RU"/>
              </w:rPr>
            </w:pPr>
            <w:r w:rsidRPr="000F43B3">
              <w:rPr>
                <w:rFonts w:ascii="Times New Roman" w:hAnsi="Times New Roman" w:cs="Times New Roman"/>
                <w:i/>
                <w:iCs/>
                <w:color w:val="000000"/>
              </w:rPr>
              <w:t>Республика Крым</w:t>
            </w:r>
          </w:p>
        </w:tc>
        <w:tc>
          <w:tcPr>
            <w:tcW w:w="72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F1034" w14:textId="53C46B11" w:rsidR="000E4F84" w:rsidRPr="000E4F84" w:rsidRDefault="000E4F84" w:rsidP="000E4F84">
            <w:pPr>
              <w:spacing w:after="0" w:line="240" w:lineRule="auto"/>
              <w:jc w:val="center"/>
              <w:rPr>
                <w:rFonts w:ascii="Times New Roman" w:eastAsia="Times New Roman" w:hAnsi="Times New Roman" w:cs="Times New Roman"/>
                <w:b/>
                <w:bCs/>
                <w:i/>
                <w:iCs/>
                <w:color w:val="000000"/>
                <w:lang w:eastAsia="ru-RU"/>
              </w:rPr>
            </w:pPr>
            <w:r w:rsidRPr="000E4F84">
              <w:rPr>
                <w:rFonts w:ascii="Times New Roman" w:hAnsi="Times New Roman" w:cs="Times New Roman"/>
                <w:i/>
                <w:color w:val="000000"/>
              </w:rPr>
              <w:t>4454</w:t>
            </w:r>
          </w:p>
        </w:tc>
        <w:tc>
          <w:tcPr>
            <w:tcW w:w="559" w:type="pct"/>
            <w:tcBorders>
              <w:top w:val="single" w:sz="4" w:space="0" w:color="000000"/>
              <w:left w:val="nil"/>
              <w:bottom w:val="single" w:sz="4" w:space="0" w:color="000000"/>
              <w:right w:val="single" w:sz="4" w:space="0" w:color="000000"/>
            </w:tcBorders>
            <w:shd w:val="clear" w:color="auto" w:fill="auto"/>
            <w:noWrap/>
            <w:vAlign w:val="center"/>
          </w:tcPr>
          <w:p w14:paraId="24FD6572" w14:textId="592557EA" w:rsidR="000E4F84" w:rsidRPr="000E4F84" w:rsidRDefault="000E4F84" w:rsidP="000E4F84">
            <w:pPr>
              <w:spacing w:after="0" w:line="240" w:lineRule="auto"/>
              <w:jc w:val="center"/>
              <w:rPr>
                <w:rFonts w:ascii="Times New Roman" w:eastAsia="Times New Roman" w:hAnsi="Times New Roman" w:cs="Times New Roman"/>
                <w:b/>
                <w:bCs/>
                <w:i/>
                <w:iCs/>
                <w:color w:val="000000"/>
                <w:lang w:eastAsia="ru-RU"/>
              </w:rPr>
            </w:pPr>
            <w:r w:rsidRPr="000E4F84">
              <w:rPr>
                <w:rFonts w:ascii="Times New Roman" w:hAnsi="Times New Roman" w:cs="Times New Roman"/>
                <w:i/>
                <w:color w:val="000000"/>
              </w:rPr>
              <w:t>2,6</w:t>
            </w:r>
          </w:p>
        </w:tc>
        <w:tc>
          <w:tcPr>
            <w:tcW w:w="560" w:type="pct"/>
            <w:tcBorders>
              <w:top w:val="single" w:sz="4" w:space="0" w:color="000000"/>
              <w:left w:val="nil"/>
              <w:bottom w:val="single" w:sz="4" w:space="0" w:color="000000"/>
              <w:right w:val="single" w:sz="4" w:space="0" w:color="000000"/>
            </w:tcBorders>
            <w:shd w:val="clear" w:color="auto" w:fill="auto"/>
            <w:noWrap/>
            <w:vAlign w:val="center"/>
          </w:tcPr>
          <w:p w14:paraId="282995FD" w14:textId="10596D75" w:rsidR="000E4F84" w:rsidRPr="000E4F84" w:rsidRDefault="000E4F84" w:rsidP="000E4F84">
            <w:pPr>
              <w:spacing w:after="0" w:line="240" w:lineRule="auto"/>
              <w:jc w:val="center"/>
              <w:rPr>
                <w:rFonts w:ascii="Times New Roman" w:eastAsia="Times New Roman" w:hAnsi="Times New Roman" w:cs="Times New Roman"/>
                <w:b/>
                <w:bCs/>
                <w:i/>
                <w:iCs/>
                <w:color w:val="000000"/>
                <w:lang w:eastAsia="ru-RU"/>
              </w:rPr>
            </w:pPr>
            <w:r w:rsidRPr="000E4F84">
              <w:rPr>
                <w:rFonts w:ascii="Times New Roman" w:hAnsi="Times New Roman" w:cs="Times New Roman"/>
                <w:i/>
                <w:color w:val="000000"/>
              </w:rPr>
              <w:t>46,43</w:t>
            </w:r>
          </w:p>
        </w:tc>
        <w:tc>
          <w:tcPr>
            <w:tcW w:w="559" w:type="pct"/>
            <w:tcBorders>
              <w:top w:val="single" w:sz="4" w:space="0" w:color="000000"/>
              <w:left w:val="nil"/>
              <w:bottom w:val="single" w:sz="4" w:space="0" w:color="000000"/>
              <w:right w:val="single" w:sz="4" w:space="0" w:color="000000"/>
            </w:tcBorders>
            <w:shd w:val="clear" w:color="auto" w:fill="auto"/>
            <w:noWrap/>
            <w:vAlign w:val="center"/>
          </w:tcPr>
          <w:p w14:paraId="5E6BE100" w14:textId="2037F783" w:rsidR="000E4F84" w:rsidRPr="000E4F84" w:rsidRDefault="000E4F84" w:rsidP="000E4F84">
            <w:pPr>
              <w:spacing w:after="0" w:line="240" w:lineRule="auto"/>
              <w:jc w:val="center"/>
              <w:rPr>
                <w:rFonts w:ascii="Times New Roman" w:eastAsia="Times New Roman" w:hAnsi="Times New Roman" w:cs="Times New Roman"/>
                <w:b/>
                <w:bCs/>
                <w:i/>
                <w:iCs/>
                <w:color w:val="000000"/>
                <w:lang w:eastAsia="ru-RU"/>
              </w:rPr>
            </w:pPr>
            <w:r w:rsidRPr="000E4F84">
              <w:rPr>
                <w:rFonts w:ascii="Times New Roman" w:hAnsi="Times New Roman" w:cs="Times New Roman"/>
                <w:i/>
                <w:color w:val="000000"/>
              </w:rPr>
              <w:t>40,1</w:t>
            </w:r>
          </w:p>
        </w:tc>
        <w:tc>
          <w:tcPr>
            <w:tcW w:w="559" w:type="pct"/>
            <w:tcBorders>
              <w:top w:val="single" w:sz="4" w:space="0" w:color="000000"/>
              <w:left w:val="nil"/>
              <w:bottom w:val="single" w:sz="4" w:space="0" w:color="000000"/>
              <w:right w:val="single" w:sz="4" w:space="0" w:color="000000"/>
            </w:tcBorders>
            <w:shd w:val="clear" w:color="auto" w:fill="auto"/>
            <w:noWrap/>
            <w:vAlign w:val="center"/>
          </w:tcPr>
          <w:p w14:paraId="6BA3B1E3" w14:textId="2DA33534" w:rsidR="000E4F84" w:rsidRPr="000E4F84" w:rsidRDefault="000E4F84" w:rsidP="000E4F84">
            <w:pPr>
              <w:spacing w:after="0" w:line="240" w:lineRule="auto"/>
              <w:jc w:val="center"/>
              <w:rPr>
                <w:rFonts w:ascii="Times New Roman" w:eastAsia="Times New Roman" w:hAnsi="Times New Roman" w:cs="Times New Roman"/>
                <w:b/>
                <w:bCs/>
                <w:i/>
                <w:iCs/>
                <w:color w:val="000000"/>
                <w:lang w:eastAsia="ru-RU"/>
              </w:rPr>
            </w:pPr>
            <w:r w:rsidRPr="000E4F84">
              <w:rPr>
                <w:rFonts w:ascii="Times New Roman" w:hAnsi="Times New Roman" w:cs="Times New Roman"/>
                <w:i/>
                <w:color w:val="000000"/>
              </w:rPr>
              <w:t>10,87</w:t>
            </w:r>
          </w:p>
        </w:tc>
        <w:tc>
          <w:tcPr>
            <w:tcW w:w="626" w:type="pct"/>
            <w:tcBorders>
              <w:top w:val="single" w:sz="4" w:space="0" w:color="000000"/>
              <w:left w:val="nil"/>
              <w:bottom w:val="single" w:sz="4" w:space="0" w:color="000000"/>
              <w:right w:val="nil"/>
            </w:tcBorders>
            <w:shd w:val="clear" w:color="auto" w:fill="auto"/>
            <w:noWrap/>
            <w:vAlign w:val="center"/>
          </w:tcPr>
          <w:p w14:paraId="01EC3918" w14:textId="5FEA0CBE" w:rsidR="000E4F84" w:rsidRPr="000E4F84" w:rsidRDefault="000E4F84" w:rsidP="000E4F84">
            <w:pPr>
              <w:spacing w:after="0" w:line="240" w:lineRule="auto"/>
              <w:jc w:val="center"/>
              <w:rPr>
                <w:rFonts w:ascii="Times New Roman" w:eastAsia="Times New Roman" w:hAnsi="Times New Roman" w:cs="Times New Roman"/>
                <w:b/>
                <w:i/>
                <w:iCs/>
                <w:color w:val="000000"/>
                <w:lang w:eastAsia="ru-RU"/>
              </w:rPr>
            </w:pPr>
            <w:r w:rsidRPr="000E4F84">
              <w:rPr>
                <w:rFonts w:ascii="Times New Roman" w:hAnsi="Times New Roman" w:cs="Times New Roman"/>
                <w:i/>
                <w:color w:val="000000"/>
              </w:rPr>
              <w:t>97,4</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570949" w14:textId="2B6EC9C4" w:rsidR="000E4F84" w:rsidRPr="000E4F84" w:rsidRDefault="000E4F84" w:rsidP="000E4F84">
            <w:pPr>
              <w:spacing w:after="0" w:line="240" w:lineRule="auto"/>
              <w:jc w:val="center"/>
              <w:rPr>
                <w:rFonts w:ascii="Times New Roman" w:eastAsia="Times New Roman" w:hAnsi="Times New Roman" w:cs="Times New Roman"/>
                <w:b/>
                <w:i/>
                <w:iCs/>
                <w:color w:val="000000"/>
                <w:lang w:eastAsia="ru-RU"/>
              </w:rPr>
            </w:pPr>
            <w:r w:rsidRPr="000E4F84">
              <w:rPr>
                <w:rFonts w:ascii="Times New Roman" w:hAnsi="Times New Roman" w:cs="Times New Roman"/>
                <w:i/>
                <w:color w:val="000000"/>
              </w:rPr>
              <w:t>51,0</w:t>
            </w:r>
          </w:p>
        </w:tc>
      </w:tr>
      <w:tr w:rsidR="000E4F84" w:rsidRPr="000F43B3" w14:paraId="1FD57048" w14:textId="77777777" w:rsidTr="00F24058">
        <w:trPr>
          <w:trHeight w:val="20"/>
        </w:trPr>
        <w:tc>
          <w:tcPr>
            <w:tcW w:w="876" w:type="pct"/>
            <w:tcBorders>
              <w:top w:val="nil"/>
              <w:left w:val="single" w:sz="4" w:space="0" w:color="000000"/>
              <w:bottom w:val="single" w:sz="4" w:space="0" w:color="000000"/>
              <w:right w:val="single" w:sz="4" w:space="0" w:color="000000"/>
            </w:tcBorders>
            <w:shd w:val="clear" w:color="auto" w:fill="auto"/>
            <w:noWrap/>
            <w:vAlign w:val="center"/>
            <w:hideMark/>
          </w:tcPr>
          <w:p w14:paraId="49201790" w14:textId="6EC7495D" w:rsidR="000E4F84" w:rsidRPr="000F43B3" w:rsidRDefault="000E4F84" w:rsidP="000F43B3">
            <w:pPr>
              <w:spacing w:after="0" w:line="240" w:lineRule="auto"/>
              <w:jc w:val="center"/>
              <w:rPr>
                <w:rFonts w:ascii="Times New Roman" w:eastAsia="Times New Roman" w:hAnsi="Times New Roman" w:cs="Times New Roman"/>
                <w:b/>
                <w:bCs/>
                <w:i/>
                <w:color w:val="000000"/>
                <w:lang w:eastAsia="ru-RU"/>
              </w:rPr>
            </w:pPr>
            <w:r w:rsidRPr="000F43B3">
              <w:rPr>
                <w:rFonts w:ascii="Times New Roman" w:hAnsi="Times New Roman" w:cs="Times New Roman"/>
                <w:b/>
                <w:bCs/>
                <w:color w:val="000000"/>
              </w:rPr>
              <w:t>Керчь</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6F34C76D" w14:textId="16C39A1F"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242</w:t>
            </w:r>
          </w:p>
        </w:tc>
        <w:tc>
          <w:tcPr>
            <w:tcW w:w="559" w:type="pct"/>
            <w:tcBorders>
              <w:top w:val="nil"/>
              <w:left w:val="nil"/>
              <w:bottom w:val="single" w:sz="4" w:space="0" w:color="000000"/>
              <w:right w:val="single" w:sz="4" w:space="0" w:color="000000"/>
            </w:tcBorders>
            <w:shd w:val="clear" w:color="auto" w:fill="auto"/>
            <w:noWrap/>
            <w:vAlign w:val="bottom"/>
            <w:hideMark/>
          </w:tcPr>
          <w:p w14:paraId="56D391D0" w14:textId="355E1D35"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3,31</w:t>
            </w:r>
          </w:p>
        </w:tc>
        <w:tc>
          <w:tcPr>
            <w:tcW w:w="560" w:type="pct"/>
            <w:tcBorders>
              <w:top w:val="nil"/>
              <w:left w:val="nil"/>
              <w:bottom w:val="single" w:sz="4" w:space="0" w:color="000000"/>
              <w:right w:val="single" w:sz="4" w:space="0" w:color="000000"/>
            </w:tcBorders>
            <w:shd w:val="clear" w:color="auto" w:fill="auto"/>
            <w:noWrap/>
            <w:vAlign w:val="bottom"/>
            <w:hideMark/>
          </w:tcPr>
          <w:p w14:paraId="0D8DC417" w14:textId="0C10F9C6"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38,84</w:t>
            </w:r>
          </w:p>
        </w:tc>
        <w:tc>
          <w:tcPr>
            <w:tcW w:w="559" w:type="pct"/>
            <w:tcBorders>
              <w:top w:val="nil"/>
              <w:left w:val="nil"/>
              <w:bottom w:val="single" w:sz="4" w:space="0" w:color="000000"/>
              <w:right w:val="single" w:sz="4" w:space="0" w:color="000000"/>
            </w:tcBorders>
            <w:shd w:val="clear" w:color="auto" w:fill="auto"/>
            <w:noWrap/>
            <w:vAlign w:val="bottom"/>
            <w:hideMark/>
          </w:tcPr>
          <w:p w14:paraId="12A84C92" w14:textId="0E4D0E3B"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47,11</w:t>
            </w:r>
          </w:p>
        </w:tc>
        <w:tc>
          <w:tcPr>
            <w:tcW w:w="559" w:type="pct"/>
            <w:tcBorders>
              <w:top w:val="nil"/>
              <w:left w:val="nil"/>
              <w:bottom w:val="single" w:sz="4" w:space="0" w:color="000000"/>
              <w:right w:val="single" w:sz="4" w:space="0" w:color="000000"/>
            </w:tcBorders>
            <w:shd w:val="clear" w:color="auto" w:fill="auto"/>
            <w:noWrap/>
            <w:vAlign w:val="bottom"/>
            <w:hideMark/>
          </w:tcPr>
          <w:p w14:paraId="5D8E48F1" w14:textId="32AB8676"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10,74</w:t>
            </w:r>
          </w:p>
        </w:tc>
        <w:tc>
          <w:tcPr>
            <w:tcW w:w="626" w:type="pct"/>
            <w:tcBorders>
              <w:top w:val="nil"/>
              <w:left w:val="nil"/>
              <w:bottom w:val="single" w:sz="4" w:space="0" w:color="000000"/>
              <w:right w:val="nil"/>
            </w:tcBorders>
            <w:shd w:val="clear" w:color="auto" w:fill="auto"/>
            <w:noWrap/>
            <w:vAlign w:val="bottom"/>
            <w:hideMark/>
          </w:tcPr>
          <w:p w14:paraId="36911F77" w14:textId="60070693"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96,7</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7870F0DE" w14:textId="345B80B6" w:rsidR="000E4F84" w:rsidRPr="000E4F84" w:rsidRDefault="000E4F84" w:rsidP="000F43B3">
            <w:pPr>
              <w:spacing w:after="0" w:line="240" w:lineRule="auto"/>
              <w:jc w:val="center"/>
              <w:rPr>
                <w:rFonts w:ascii="Times New Roman" w:eastAsia="Times New Roman" w:hAnsi="Times New Roman" w:cs="Times New Roman"/>
                <w:b/>
                <w:bCs/>
                <w:i/>
                <w:color w:val="000000"/>
                <w:lang w:eastAsia="ru-RU"/>
              </w:rPr>
            </w:pPr>
            <w:r w:rsidRPr="000E4F84">
              <w:rPr>
                <w:rFonts w:ascii="Times New Roman" w:hAnsi="Times New Roman" w:cs="Times New Roman"/>
                <w:b/>
                <w:color w:val="000000"/>
              </w:rPr>
              <w:t>57,9</w:t>
            </w:r>
          </w:p>
        </w:tc>
      </w:tr>
      <w:tr w:rsidR="000E4F84" w:rsidRPr="000F43B3" w14:paraId="4EF1E5B7" w14:textId="77777777" w:rsidTr="00F24058">
        <w:trPr>
          <w:trHeight w:val="20"/>
        </w:trPr>
        <w:tc>
          <w:tcPr>
            <w:tcW w:w="876" w:type="pct"/>
            <w:tcBorders>
              <w:top w:val="nil"/>
              <w:left w:val="single" w:sz="4" w:space="0" w:color="000000"/>
              <w:bottom w:val="single" w:sz="4" w:space="0" w:color="000000"/>
              <w:right w:val="single" w:sz="4" w:space="0" w:color="000000"/>
            </w:tcBorders>
            <w:shd w:val="clear" w:color="auto" w:fill="auto"/>
            <w:noWrap/>
            <w:vAlign w:val="bottom"/>
            <w:hideMark/>
          </w:tcPr>
          <w:p w14:paraId="5A4148E8" w14:textId="57DCF269"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Школа-МТЛ</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1596C274" w14:textId="16770E86"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24</w:t>
            </w:r>
          </w:p>
        </w:tc>
        <w:tc>
          <w:tcPr>
            <w:tcW w:w="559" w:type="pct"/>
            <w:tcBorders>
              <w:top w:val="nil"/>
              <w:left w:val="nil"/>
              <w:bottom w:val="single" w:sz="4" w:space="0" w:color="000000"/>
              <w:right w:val="single" w:sz="4" w:space="0" w:color="000000"/>
            </w:tcBorders>
            <w:shd w:val="clear" w:color="auto" w:fill="auto"/>
            <w:noWrap/>
            <w:vAlign w:val="bottom"/>
            <w:hideMark/>
          </w:tcPr>
          <w:p w14:paraId="53AE8B45" w14:textId="5080DEEC"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6A21B992" w14:textId="22A536E2"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54,17</w:t>
            </w:r>
          </w:p>
        </w:tc>
        <w:tc>
          <w:tcPr>
            <w:tcW w:w="559" w:type="pct"/>
            <w:tcBorders>
              <w:top w:val="nil"/>
              <w:left w:val="nil"/>
              <w:bottom w:val="single" w:sz="4" w:space="0" w:color="000000"/>
              <w:right w:val="single" w:sz="4" w:space="0" w:color="000000"/>
            </w:tcBorders>
            <w:shd w:val="clear" w:color="auto" w:fill="auto"/>
            <w:noWrap/>
            <w:vAlign w:val="bottom"/>
            <w:hideMark/>
          </w:tcPr>
          <w:p w14:paraId="2AD8F846" w14:textId="5BCA0B32"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41,67</w:t>
            </w:r>
          </w:p>
        </w:tc>
        <w:tc>
          <w:tcPr>
            <w:tcW w:w="559" w:type="pct"/>
            <w:tcBorders>
              <w:top w:val="nil"/>
              <w:left w:val="nil"/>
              <w:bottom w:val="single" w:sz="4" w:space="0" w:color="000000"/>
              <w:right w:val="single" w:sz="4" w:space="0" w:color="000000"/>
            </w:tcBorders>
            <w:shd w:val="clear" w:color="auto" w:fill="auto"/>
            <w:noWrap/>
            <w:vAlign w:val="bottom"/>
            <w:hideMark/>
          </w:tcPr>
          <w:p w14:paraId="60B94DED" w14:textId="671A54D8"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4,17</w:t>
            </w:r>
          </w:p>
        </w:tc>
        <w:tc>
          <w:tcPr>
            <w:tcW w:w="626" w:type="pct"/>
            <w:tcBorders>
              <w:top w:val="nil"/>
              <w:left w:val="nil"/>
              <w:bottom w:val="single" w:sz="4" w:space="0" w:color="000000"/>
              <w:right w:val="nil"/>
            </w:tcBorders>
            <w:shd w:val="clear" w:color="auto" w:fill="auto"/>
            <w:noWrap/>
            <w:vAlign w:val="bottom"/>
            <w:hideMark/>
          </w:tcPr>
          <w:p w14:paraId="3FEF554A" w14:textId="435A53C8"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5BA7C9B4" w14:textId="5293943D" w:rsidR="000E4F84" w:rsidRPr="000E4F84" w:rsidRDefault="000E4F84" w:rsidP="000F43B3">
            <w:pPr>
              <w:spacing w:after="0" w:line="240" w:lineRule="auto"/>
              <w:jc w:val="center"/>
              <w:rPr>
                <w:rFonts w:ascii="Times New Roman" w:eastAsia="Times New Roman" w:hAnsi="Times New Roman" w:cs="Times New Roman"/>
                <w:b/>
                <w:color w:val="000000"/>
                <w:lang w:eastAsia="ru-RU"/>
              </w:rPr>
            </w:pPr>
            <w:r w:rsidRPr="000E4F84">
              <w:rPr>
                <w:rFonts w:ascii="Times New Roman" w:hAnsi="Times New Roman" w:cs="Times New Roman"/>
                <w:color w:val="000000"/>
              </w:rPr>
              <w:t>45,8</w:t>
            </w:r>
          </w:p>
        </w:tc>
      </w:tr>
      <w:tr w:rsidR="000E4F84" w:rsidRPr="000F43B3" w14:paraId="22ECB70F"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310689D4" w14:textId="5E045F21"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 xml:space="preserve">гимназия №1 </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62E25684" w14:textId="6EC12A9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22</w:t>
            </w:r>
          </w:p>
        </w:tc>
        <w:tc>
          <w:tcPr>
            <w:tcW w:w="559" w:type="pct"/>
            <w:tcBorders>
              <w:top w:val="nil"/>
              <w:left w:val="nil"/>
              <w:bottom w:val="single" w:sz="4" w:space="0" w:color="000000"/>
              <w:right w:val="single" w:sz="4" w:space="0" w:color="000000"/>
            </w:tcBorders>
            <w:shd w:val="clear" w:color="auto" w:fill="auto"/>
            <w:noWrap/>
            <w:vAlign w:val="bottom"/>
            <w:hideMark/>
          </w:tcPr>
          <w:p w14:paraId="201DF141" w14:textId="7D635082"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37BD0249" w14:textId="3C9D737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31,82</w:t>
            </w:r>
          </w:p>
        </w:tc>
        <w:tc>
          <w:tcPr>
            <w:tcW w:w="559" w:type="pct"/>
            <w:tcBorders>
              <w:top w:val="nil"/>
              <w:left w:val="nil"/>
              <w:bottom w:val="single" w:sz="4" w:space="0" w:color="000000"/>
              <w:right w:val="single" w:sz="4" w:space="0" w:color="000000"/>
            </w:tcBorders>
            <w:shd w:val="clear" w:color="auto" w:fill="auto"/>
            <w:noWrap/>
            <w:vAlign w:val="bottom"/>
            <w:hideMark/>
          </w:tcPr>
          <w:p w14:paraId="690D82C8" w14:textId="465F4A0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50</w:t>
            </w:r>
          </w:p>
        </w:tc>
        <w:tc>
          <w:tcPr>
            <w:tcW w:w="559" w:type="pct"/>
            <w:tcBorders>
              <w:top w:val="nil"/>
              <w:left w:val="nil"/>
              <w:bottom w:val="single" w:sz="4" w:space="0" w:color="000000"/>
              <w:right w:val="single" w:sz="4" w:space="0" w:color="000000"/>
            </w:tcBorders>
            <w:shd w:val="clear" w:color="auto" w:fill="auto"/>
            <w:noWrap/>
            <w:vAlign w:val="bottom"/>
            <w:hideMark/>
          </w:tcPr>
          <w:p w14:paraId="465F31CF" w14:textId="2A60D7AC"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18,18</w:t>
            </w:r>
          </w:p>
        </w:tc>
        <w:tc>
          <w:tcPr>
            <w:tcW w:w="626" w:type="pct"/>
            <w:tcBorders>
              <w:top w:val="nil"/>
              <w:left w:val="nil"/>
              <w:bottom w:val="single" w:sz="4" w:space="0" w:color="000000"/>
              <w:right w:val="nil"/>
            </w:tcBorders>
            <w:shd w:val="clear" w:color="auto" w:fill="auto"/>
            <w:noWrap/>
            <w:vAlign w:val="bottom"/>
            <w:hideMark/>
          </w:tcPr>
          <w:p w14:paraId="4D06B567" w14:textId="5EB412B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156A1D24" w14:textId="230EA719"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68,2</w:t>
            </w:r>
          </w:p>
        </w:tc>
      </w:tr>
      <w:tr w:rsidR="000E4F84" w:rsidRPr="000F43B3" w14:paraId="2AC48A7F"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6E379124" w14:textId="023162D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4</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64C7F1FC" w14:textId="55C1DB5B"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17</w:t>
            </w:r>
          </w:p>
        </w:tc>
        <w:tc>
          <w:tcPr>
            <w:tcW w:w="559" w:type="pct"/>
            <w:tcBorders>
              <w:top w:val="nil"/>
              <w:left w:val="nil"/>
              <w:bottom w:val="single" w:sz="4" w:space="0" w:color="000000"/>
              <w:right w:val="single" w:sz="4" w:space="0" w:color="000000"/>
            </w:tcBorders>
            <w:shd w:val="clear" w:color="auto" w:fill="auto"/>
            <w:noWrap/>
            <w:vAlign w:val="bottom"/>
            <w:hideMark/>
          </w:tcPr>
          <w:p w14:paraId="659B3D91" w14:textId="3D592E5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0F95C888" w14:textId="3ED6CFA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29,41</w:t>
            </w:r>
          </w:p>
        </w:tc>
        <w:tc>
          <w:tcPr>
            <w:tcW w:w="559" w:type="pct"/>
            <w:tcBorders>
              <w:top w:val="nil"/>
              <w:left w:val="nil"/>
              <w:bottom w:val="single" w:sz="4" w:space="0" w:color="000000"/>
              <w:right w:val="single" w:sz="4" w:space="0" w:color="000000"/>
            </w:tcBorders>
            <w:shd w:val="clear" w:color="auto" w:fill="auto"/>
            <w:noWrap/>
            <w:vAlign w:val="bottom"/>
            <w:hideMark/>
          </w:tcPr>
          <w:p w14:paraId="003ACF9E" w14:textId="6BB12638"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58,82</w:t>
            </w:r>
          </w:p>
        </w:tc>
        <w:tc>
          <w:tcPr>
            <w:tcW w:w="559" w:type="pct"/>
            <w:tcBorders>
              <w:top w:val="nil"/>
              <w:left w:val="nil"/>
              <w:bottom w:val="single" w:sz="4" w:space="0" w:color="000000"/>
              <w:right w:val="single" w:sz="4" w:space="0" w:color="000000"/>
            </w:tcBorders>
            <w:shd w:val="clear" w:color="auto" w:fill="auto"/>
            <w:noWrap/>
            <w:vAlign w:val="bottom"/>
            <w:hideMark/>
          </w:tcPr>
          <w:p w14:paraId="6B3B9B71" w14:textId="4F9939F8"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11,76</w:t>
            </w:r>
          </w:p>
        </w:tc>
        <w:tc>
          <w:tcPr>
            <w:tcW w:w="626" w:type="pct"/>
            <w:tcBorders>
              <w:top w:val="nil"/>
              <w:left w:val="nil"/>
              <w:bottom w:val="single" w:sz="4" w:space="0" w:color="000000"/>
              <w:right w:val="nil"/>
            </w:tcBorders>
            <w:shd w:val="clear" w:color="auto" w:fill="auto"/>
            <w:noWrap/>
            <w:vAlign w:val="bottom"/>
            <w:hideMark/>
          </w:tcPr>
          <w:p w14:paraId="68C71CFC" w14:textId="0DF9DCF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39AFDD2B" w14:textId="66939C6A"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70,6</w:t>
            </w:r>
          </w:p>
        </w:tc>
      </w:tr>
      <w:tr w:rsidR="000E4F84" w:rsidRPr="000F43B3" w14:paraId="33E355CD"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5101F5BD" w14:textId="12F23528"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5</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533D3810" w14:textId="22AEB70C"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14</w:t>
            </w:r>
          </w:p>
        </w:tc>
        <w:tc>
          <w:tcPr>
            <w:tcW w:w="559" w:type="pct"/>
            <w:tcBorders>
              <w:top w:val="nil"/>
              <w:left w:val="nil"/>
              <w:bottom w:val="single" w:sz="4" w:space="0" w:color="000000"/>
              <w:right w:val="single" w:sz="4" w:space="0" w:color="000000"/>
            </w:tcBorders>
            <w:shd w:val="clear" w:color="auto" w:fill="auto"/>
            <w:noWrap/>
            <w:vAlign w:val="bottom"/>
            <w:hideMark/>
          </w:tcPr>
          <w:p w14:paraId="6E9CA6EF" w14:textId="590C4479"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7,14</w:t>
            </w:r>
          </w:p>
        </w:tc>
        <w:tc>
          <w:tcPr>
            <w:tcW w:w="560" w:type="pct"/>
            <w:tcBorders>
              <w:top w:val="nil"/>
              <w:left w:val="nil"/>
              <w:bottom w:val="single" w:sz="4" w:space="0" w:color="000000"/>
              <w:right w:val="single" w:sz="4" w:space="0" w:color="000000"/>
            </w:tcBorders>
            <w:shd w:val="clear" w:color="auto" w:fill="auto"/>
            <w:noWrap/>
            <w:vAlign w:val="bottom"/>
            <w:hideMark/>
          </w:tcPr>
          <w:p w14:paraId="0ABD18F6" w14:textId="43085C58"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21,43</w:t>
            </w:r>
          </w:p>
        </w:tc>
        <w:tc>
          <w:tcPr>
            <w:tcW w:w="559" w:type="pct"/>
            <w:tcBorders>
              <w:top w:val="nil"/>
              <w:left w:val="nil"/>
              <w:bottom w:val="single" w:sz="4" w:space="0" w:color="000000"/>
              <w:right w:val="single" w:sz="4" w:space="0" w:color="000000"/>
            </w:tcBorders>
            <w:shd w:val="clear" w:color="auto" w:fill="auto"/>
            <w:noWrap/>
            <w:vAlign w:val="bottom"/>
            <w:hideMark/>
          </w:tcPr>
          <w:p w14:paraId="13734BD8" w14:textId="403191DE"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64,29</w:t>
            </w:r>
          </w:p>
        </w:tc>
        <w:tc>
          <w:tcPr>
            <w:tcW w:w="559" w:type="pct"/>
            <w:tcBorders>
              <w:top w:val="nil"/>
              <w:left w:val="nil"/>
              <w:bottom w:val="single" w:sz="4" w:space="0" w:color="000000"/>
              <w:right w:val="single" w:sz="4" w:space="0" w:color="000000"/>
            </w:tcBorders>
            <w:shd w:val="clear" w:color="auto" w:fill="auto"/>
            <w:noWrap/>
            <w:vAlign w:val="bottom"/>
            <w:hideMark/>
          </w:tcPr>
          <w:p w14:paraId="493152F8" w14:textId="7EE247E2"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7,14</w:t>
            </w:r>
          </w:p>
        </w:tc>
        <w:tc>
          <w:tcPr>
            <w:tcW w:w="626" w:type="pct"/>
            <w:tcBorders>
              <w:top w:val="nil"/>
              <w:left w:val="nil"/>
              <w:bottom w:val="single" w:sz="4" w:space="0" w:color="000000"/>
              <w:right w:val="nil"/>
            </w:tcBorders>
            <w:shd w:val="clear" w:color="auto" w:fill="auto"/>
            <w:noWrap/>
            <w:vAlign w:val="bottom"/>
            <w:hideMark/>
          </w:tcPr>
          <w:p w14:paraId="0448C219" w14:textId="17A3817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92,9</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764AEFED" w14:textId="6D2CF2D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71,4</w:t>
            </w:r>
          </w:p>
        </w:tc>
      </w:tr>
      <w:tr w:rsidR="000E4F84" w:rsidRPr="000F43B3" w14:paraId="729BDC77"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335F794F" w14:textId="7508F47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9</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70BD8B63" w14:textId="23FE172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22</w:t>
            </w:r>
          </w:p>
        </w:tc>
        <w:tc>
          <w:tcPr>
            <w:tcW w:w="559" w:type="pct"/>
            <w:tcBorders>
              <w:top w:val="nil"/>
              <w:left w:val="nil"/>
              <w:bottom w:val="single" w:sz="4" w:space="0" w:color="000000"/>
              <w:right w:val="single" w:sz="4" w:space="0" w:color="000000"/>
            </w:tcBorders>
            <w:shd w:val="clear" w:color="auto" w:fill="auto"/>
            <w:noWrap/>
            <w:vAlign w:val="bottom"/>
            <w:hideMark/>
          </w:tcPr>
          <w:p w14:paraId="32993DF1" w14:textId="24D0C87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4,55</w:t>
            </w:r>
          </w:p>
        </w:tc>
        <w:tc>
          <w:tcPr>
            <w:tcW w:w="560" w:type="pct"/>
            <w:tcBorders>
              <w:top w:val="nil"/>
              <w:left w:val="nil"/>
              <w:bottom w:val="single" w:sz="4" w:space="0" w:color="000000"/>
              <w:right w:val="single" w:sz="4" w:space="0" w:color="000000"/>
            </w:tcBorders>
            <w:shd w:val="clear" w:color="auto" w:fill="auto"/>
            <w:noWrap/>
            <w:vAlign w:val="bottom"/>
            <w:hideMark/>
          </w:tcPr>
          <w:p w14:paraId="3BEA0C76" w14:textId="424C12AF"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54,55</w:t>
            </w:r>
          </w:p>
        </w:tc>
        <w:tc>
          <w:tcPr>
            <w:tcW w:w="559" w:type="pct"/>
            <w:tcBorders>
              <w:top w:val="nil"/>
              <w:left w:val="nil"/>
              <w:bottom w:val="single" w:sz="4" w:space="0" w:color="000000"/>
              <w:right w:val="single" w:sz="4" w:space="0" w:color="000000"/>
            </w:tcBorders>
            <w:shd w:val="clear" w:color="auto" w:fill="auto"/>
            <w:noWrap/>
            <w:vAlign w:val="bottom"/>
            <w:hideMark/>
          </w:tcPr>
          <w:p w14:paraId="1CECD067" w14:textId="68A94E4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40,91</w:t>
            </w:r>
          </w:p>
        </w:tc>
        <w:tc>
          <w:tcPr>
            <w:tcW w:w="559" w:type="pct"/>
            <w:tcBorders>
              <w:top w:val="nil"/>
              <w:left w:val="nil"/>
              <w:bottom w:val="single" w:sz="4" w:space="0" w:color="000000"/>
              <w:right w:val="single" w:sz="4" w:space="0" w:color="000000"/>
            </w:tcBorders>
            <w:shd w:val="clear" w:color="auto" w:fill="auto"/>
            <w:noWrap/>
            <w:vAlign w:val="bottom"/>
            <w:hideMark/>
          </w:tcPr>
          <w:p w14:paraId="4403C879" w14:textId="2578C3E8"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626" w:type="pct"/>
            <w:tcBorders>
              <w:top w:val="nil"/>
              <w:left w:val="nil"/>
              <w:bottom w:val="single" w:sz="4" w:space="0" w:color="000000"/>
              <w:right w:val="nil"/>
            </w:tcBorders>
            <w:shd w:val="clear" w:color="auto" w:fill="auto"/>
            <w:noWrap/>
            <w:vAlign w:val="bottom"/>
            <w:hideMark/>
          </w:tcPr>
          <w:p w14:paraId="602EA79E" w14:textId="1C2A087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95,5</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78E1342F" w14:textId="4114A34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40,9</w:t>
            </w:r>
          </w:p>
        </w:tc>
      </w:tr>
      <w:tr w:rsidR="000E4F84" w:rsidRPr="000F43B3" w14:paraId="692F83F0"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6065C8ED" w14:textId="0362752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10</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3BDA0424" w14:textId="3BBBB2AE"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30</w:t>
            </w:r>
          </w:p>
        </w:tc>
        <w:tc>
          <w:tcPr>
            <w:tcW w:w="559" w:type="pct"/>
            <w:tcBorders>
              <w:top w:val="nil"/>
              <w:left w:val="nil"/>
              <w:bottom w:val="single" w:sz="4" w:space="0" w:color="000000"/>
              <w:right w:val="single" w:sz="4" w:space="0" w:color="000000"/>
            </w:tcBorders>
            <w:shd w:val="clear" w:color="auto" w:fill="auto"/>
            <w:noWrap/>
            <w:vAlign w:val="bottom"/>
            <w:hideMark/>
          </w:tcPr>
          <w:p w14:paraId="35DD9CF7" w14:textId="05C7E3CC"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w:t>
            </w:r>
          </w:p>
        </w:tc>
        <w:tc>
          <w:tcPr>
            <w:tcW w:w="560" w:type="pct"/>
            <w:tcBorders>
              <w:top w:val="nil"/>
              <w:left w:val="nil"/>
              <w:bottom w:val="single" w:sz="4" w:space="0" w:color="000000"/>
              <w:right w:val="single" w:sz="4" w:space="0" w:color="000000"/>
            </w:tcBorders>
            <w:shd w:val="clear" w:color="auto" w:fill="auto"/>
            <w:noWrap/>
            <w:vAlign w:val="bottom"/>
            <w:hideMark/>
          </w:tcPr>
          <w:p w14:paraId="11DB78F0" w14:textId="5D90AFF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40</w:t>
            </w:r>
          </w:p>
        </w:tc>
        <w:tc>
          <w:tcPr>
            <w:tcW w:w="559" w:type="pct"/>
            <w:tcBorders>
              <w:top w:val="nil"/>
              <w:left w:val="nil"/>
              <w:bottom w:val="single" w:sz="4" w:space="0" w:color="000000"/>
              <w:right w:val="single" w:sz="4" w:space="0" w:color="000000"/>
            </w:tcBorders>
            <w:shd w:val="clear" w:color="auto" w:fill="auto"/>
            <w:noWrap/>
            <w:vAlign w:val="bottom"/>
            <w:hideMark/>
          </w:tcPr>
          <w:p w14:paraId="2BBB546C" w14:textId="34B07539"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30</w:t>
            </w:r>
          </w:p>
        </w:tc>
        <w:tc>
          <w:tcPr>
            <w:tcW w:w="559" w:type="pct"/>
            <w:tcBorders>
              <w:top w:val="nil"/>
              <w:left w:val="nil"/>
              <w:bottom w:val="single" w:sz="4" w:space="0" w:color="000000"/>
              <w:right w:val="single" w:sz="4" w:space="0" w:color="000000"/>
            </w:tcBorders>
            <w:shd w:val="clear" w:color="auto" w:fill="auto"/>
            <w:noWrap/>
            <w:vAlign w:val="bottom"/>
            <w:hideMark/>
          </w:tcPr>
          <w:p w14:paraId="4CA286C7" w14:textId="0BEE9D1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20</w:t>
            </w:r>
          </w:p>
        </w:tc>
        <w:tc>
          <w:tcPr>
            <w:tcW w:w="626" w:type="pct"/>
            <w:tcBorders>
              <w:top w:val="nil"/>
              <w:left w:val="nil"/>
              <w:bottom w:val="single" w:sz="4" w:space="0" w:color="000000"/>
              <w:right w:val="nil"/>
            </w:tcBorders>
            <w:shd w:val="clear" w:color="auto" w:fill="auto"/>
            <w:noWrap/>
            <w:vAlign w:val="bottom"/>
            <w:hideMark/>
          </w:tcPr>
          <w:p w14:paraId="12196E71" w14:textId="01EFA5D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74AE98F9" w14:textId="54FC8272"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50,0</w:t>
            </w:r>
          </w:p>
        </w:tc>
      </w:tr>
      <w:tr w:rsidR="000E4F84" w:rsidRPr="000F43B3" w14:paraId="6F66F51D"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5EE57536" w14:textId="53613C9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15</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23CE8F75" w14:textId="09EBDCF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18</w:t>
            </w:r>
          </w:p>
        </w:tc>
        <w:tc>
          <w:tcPr>
            <w:tcW w:w="559" w:type="pct"/>
            <w:tcBorders>
              <w:top w:val="nil"/>
              <w:left w:val="nil"/>
              <w:bottom w:val="single" w:sz="4" w:space="0" w:color="000000"/>
              <w:right w:val="single" w:sz="4" w:space="0" w:color="000000"/>
            </w:tcBorders>
            <w:shd w:val="clear" w:color="auto" w:fill="auto"/>
            <w:noWrap/>
            <w:vAlign w:val="bottom"/>
            <w:hideMark/>
          </w:tcPr>
          <w:p w14:paraId="46623220" w14:textId="5CBEB42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4029DF6D" w14:textId="23C5AFA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50</w:t>
            </w:r>
          </w:p>
        </w:tc>
        <w:tc>
          <w:tcPr>
            <w:tcW w:w="559" w:type="pct"/>
            <w:tcBorders>
              <w:top w:val="nil"/>
              <w:left w:val="nil"/>
              <w:bottom w:val="single" w:sz="4" w:space="0" w:color="000000"/>
              <w:right w:val="single" w:sz="4" w:space="0" w:color="000000"/>
            </w:tcBorders>
            <w:shd w:val="clear" w:color="auto" w:fill="auto"/>
            <w:noWrap/>
            <w:vAlign w:val="bottom"/>
            <w:hideMark/>
          </w:tcPr>
          <w:p w14:paraId="216D1E5C" w14:textId="2F839FCC"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38,89</w:t>
            </w:r>
          </w:p>
        </w:tc>
        <w:tc>
          <w:tcPr>
            <w:tcW w:w="559" w:type="pct"/>
            <w:tcBorders>
              <w:top w:val="nil"/>
              <w:left w:val="nil"/>
              <w:bottom w:val="single" w:sz="4" w:space="0" w:color="000000"/>
              <w:right w:val="single" w:sz="4" w:space="0" w:color="000000"/>
            </w:tcBorders>
            <w:shd w:val="clear" w:color="auto" w:fill="auto"/>
            <w:noWrap/>
            <w:vAlign w:val="bottom"/>
            <w:hideMark/>
          </w:tcPr>
          <w:p w14:paraId="72326704" w14:textId="06D63A7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11,11</w:t>
            </w:r>
          </w:p>
        </w:tc>
        <w:tc>
          <w:tcPr>
            <w:tcW w:w="626" w:type="pct"/>
            <w:tcBorders>
              <w:top w:val="nil"/>
              <w:left w:val="nil"/>
              <w:bottom w:val="single" w:sz="4" w:space="0" w:color="000000"/>
              <w:right w:val="nil"/>
            </w:tcBorders>
            <w:shd w:val="clear" w:color="auto" w:fill="auto"/>
            <w:noWrap/>
            <w:vAlign w:val="bottom"/>
            <w:hideMark/>
          </w:tcPr>
          <w:p w14:paraId="12A6FC1E" w14:textId="6D6650F6"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2B22C186" w14:textId="7FACA03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50,0</w:t>
            </w:r>
          </w:p>
        </w:tc>
      </w:tr>
      <w:tr w:rsidR="000E4F84" w:rsidRPr="000F43B3" w14:paraId="6B14C777"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5BD645A8" w14:textId="19CBA1FA"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17</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463B1C11" w14:textId="2A7AD94F"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22</w:t>
            </w:r>
          </w:p>
        </w:tc>
        <w:tc>
          <w:tcPr>
            <w:tcW w:w="559" w:type="pct"/>
            <w:tcBorders>
              <w:top w:val="nil"/>
              <w:left w:val="nil"/>
              <w:bottom w:val="single" w:sz="4" w:space="0" w:color="000000"/>
              <w:right w:val="single" w:sz="4" w:space="0" w:color="000000"/>
            </w:tcBorders>
            <w:shd w:val="clear" w:color="auto" w:fill="auto"/>
            <w:noWrap/>
            <w:vAlign w:val="bottom"/>
            <w:hideMark/>
          </w:tcPr>
          <w:p w14:paraId="64B09070" w14:textId="0BFAA95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9,09</w:t>
            </w:r>
          </w:p>
        </w:tc>
        <w:tc>
          <w:tcPr>
            <w:tcW w:w="560" w:type="pct"/>
            <w:tcBorders>
              <w:top w:val="nil"/>
              <w:left w:val="nil"/>
              <w:bottom w:val="single" w:sz="4" w:space="0" w:color="000000"/>
              <w:right w:val="single" w:sz="4" w:space="0" w:color="000000"/>
            </w:tcBorders>
            <w:shd w:val="clear" w:color="auto" w:fill="auto"/>
            <w:noWrap/>
            <w:vAlign w:val="bottom"/>
            <w:hideMark/>
          </w:tcPr>
          <w:p w14:paraId="64A217D7" w14:textId="3BA7BEB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54,55</w:t>
            </w:r>
          </w:p>
        </w:tc>
        <w:tc>
          <w:tcPr>
            <w:tcW w:w="559" w:type="pct"/>
            <w:tcBorders>
              <w:top w:val="nil"/>
              <w:left w:val="nil"/>
              <w:bottom w:val="single" w:sz="4" w:space="0" w:color="000000"/>
              <w:right w:val="single" w:sz="4" w:space="0" w:color="000000"/>
            </w:tcBorders>
            <w:shd w:val="clear" w:color="auto" w:fill="auto"/>
            <w:noWrap/>
            <w:vAlign w:val="bottom"/>
            <w:hideMark/>
          </w:tcPr>
          <w:p w14:paraId="39797650" w14:textId="3967B7A6"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36,36</w:t>
            </w:r>
          </w:p>
        </w:tc>
        <w:tc>
          <w:tcPr>
            <w:tcW w:w="559" w:type="pct"/>
            <w:tcBorders>
              <w:top w:val="nil"/>
              <w:left w:val="nil"/>
              <w:bottom w:val="single" w:sz="4" w:space="0" w:color="000000"/>
              <w:right w:val="single" w:sz="4" w:space="0" w:color="000000"/>
            </w:tcBorders>
            <w:shd w:val="clear" w:color="auto" w:fill="auto"/>
            <w:noWrap/>
            <w:vAlign w:val="bottom"/>
            <w:hideMark/>
          </w:tcPr>
          <w:p w14:paraId="03BCA16D" w14:textId="3E09885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626" w:type="pct"/>
            <w:tcBorders>
              <w:top w:val="nil"/>
              <w:left w:val="nil"/>
              <w:bottom w:val="single" w:sz="4" w:space="0" w:color="000000"/>
              <w:right w:val="nil"/>
            </w:tcBorders>
            <w:shd w:val="clear" w:color="auto" w:fill="auto"/>
            <w:noWrap/>
            <w:vAlign w:val="bottom"/>
            <w:hideMark/>
          </w:tcPr>
          <w:p w14:paraId="76897536" w14:textId="73966D4D"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90,9</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126295AD" w14:textId="3964AEA7"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36,4</w:t>
            </w:r>
          </w:p>
        </w:tc>
      </w:tr>
      <w:tr w:rsidR="000E4F84" w:rsidRPr="000F43B3" w14:paraId="14E63881"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17351439" w14:textId="27317EEB"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19</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6A558913" w14:textId="49C8776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20</w:t>
            </w:r>
          </w:p>
        </w:tc>
        <w:tc>
          <w:tcPr>
            <w:tcW w:w="559" w:type="pct"/>
            <w:tcBorders>
              <w:top w:val="nil"/>
              <w:left w:val="nil"/>
              <w:bottom w:val="single" w:sz="4" w:space="0" w:color="000000"/>
              <w:right w:val="single" w:sz="4" w:space="0" w:color="000000"/>
            </w:tcBorders>
            <w:shd w:val="clear" w:color="auto" w:fill="auto"/>
            <w:noWrap/>
            <w:vAlign w:val="bottom"/>
            <w:hideMark/>
          </w:tcPr>
          <w:p w14:paraId="6E788AD8" w14:textId="471E766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217384B8" w14:textId="6F735B8A"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25</w:t>
            </w:r>
          </w:p>
        </w:tc>
        <w:tc>
          <w:tcPr>
            <w:tcW w:w="559" w:type="pct"/>
            <w:tcBorders>
              <w:top w:val="nil"/>
              <w:left w:val="nil"/>
              <w:bottom w:val="single" w:sz="4" w:space="0" w:color="000000"/>
              <w:right w:val="single" w:sz="4" w:space="0" w:color="000000"/>
            </w:tcBorders>
            <w:shd w:val="clear" w:color="auto" w:fill="auto"/>
            <w:noWrap/>
            <w:vAlign w:val="bottom"/>
            <w:hideMark/>
          </w:tcPr>
          <w:p w14:paraId="67B7513F" w14:textId="0364C69A"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55</w:t>
            </w:r>
          </w:p>
        </w:tc>
        <w:tc>
          <w:tcPr>
            <w:tcW w:w="559" w:type="pct"/>
            <w:tcBorders>
              <w:top w:val="nil"/>
              <w:left w:val="nil"/>
              <w:bottom w:val="single" w:sz="4" w:space="0" w:color="000000"/>
              <w:right w:val="single" w:sz="4" w:space="0" w:color="000000"/>
            </w:tcBorders>
            <w:shd w:val="clear" w:color="auto" w:fill="auto"/>
            <w:noWrap/>
            <w:vAlign w:val="bottom"/>
            <w:hideMark/>
          </w:tcPr>
          <w:p w14:paraId="7EB4C5E2" w14:textId="10612881"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20</w:t>
            </w:r>
          </w:p>
        </w:tc>
        <w:tc>
          <w:tcPr>
            <w:tcW w:w="626" w:type="pct"/>
            <w:tcBorders>
              <w:top w:val="nil"/>
              <w:left w:val="nil"/>
              <w:bottom w:val="single" w:sz="4" w:space="0" w:color="000000"/>
              <w:right w:val="nil"/>
            </w:tcBorders>
            <w:shd w:val="clear" w:color="auto" w:fill="auto"/>
            <w:noWrap/>
            <w:vAlign w:val="bottom"/>
            <w:hideMark/>
          </w:tcPr>
          <w:p w14:paraId="781873CC" w14:textId="286C2C5F"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5D1F4D52" w14:textId="62B1C5A1"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75,0</w:t>
            </w:r>
          </w:p>
        </w:tc>
      </w:tr>
      <w:tr w:rsidR="000E4F84" w:rsidRPr="000F43B3" w14:paraId="322ADF83"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5F126E0D" w14:textId="6BC5B465"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 xml:space="preserve">Школа № 23 </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6114C39C" w14:textId="2F07406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27</w:t>
            </w:r>
          </w:p>
        </w:tc>
        <w:tc>
          <w:tcPr>
            <w:tcW w:w="559" w:type="pct"/>
            <w:tcBorders>
              <w:top w:val="nil"/>
              <w:left w:val="nil"/>
              <w:bottom w:val="single" w:sz="4" w:space="0" w:color="000000"/>
              <w:right w:val="single" w:sz="4" w:space="0" w:color="000000"/>
            </w:tcBorders>
            <w:shd w:val="clear" w:color="auto" w:fill="auto"/>
            <w:noWrap/>
            <w:vAlign w:val="bottom"/>
            <w:hideMark/>
          </w:tcPr>
          <w:p w14:paraId="74A11E2C" w14:textId="1B86911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3,7</w:t>
            </w:r>
          </w:p>
        </w:tc>
        <w:tc>
          <w:tcPr>
            <w:tcW w:w="560" w:type="pct"/>
            <w:tcBorders>
              <w:top w:val="nil"/>
              <w:left w:val="nil"/>
              <w:bottom w:val="single" w:sz="4" w:space="0" w:color="000000"/>
              <w:right w:val="single" w:sz="4" w:space="0" w:color="000000"/>
            </w:tcBorders>
            <w:shd w:val="clear" w:color="auto" w:fill="auto"/>
            <w:noWrap/>
            <w:vAlign w:val="bottom"/>
            <w:hideMark/>
          </w:tcPr>
          <w:p w14:paraId="640F6A67" w14:textId="63C809B3"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22,22</w:t>
            </w:r>
          </w:p>
        </w:tc>
        <w:tc>
          <w:tcPr>
            <w:tcW w:w="559" w:type="pct"/>
            <w:tcBorders>
              <w:top w:val="nil"/>
              <w:left w:val="nil"/>
              <w:bottom w:val="single" w:sz="4" w:space="0" w:color="000000"/>
              <w:right w:val="single" w:sz="4" w:space="0" w:color="000000"/>
            </w:tcBorders>
            <w:shd w:val="clear" w:color="auto" w:fill="auto"/>
            <w:noWrap/>
            <w:vAlign w:val="bottom"/>
            <w:hideMark/>
          </w:tcPr>
          <w:p w14:paraId="3E71EB54" w14:textId="1E9C2C3B"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70,37</w:t>
            </w:r>
          </w:p>
        </w:tc>
        <w:tc>
          <w:tcPr>
            <w:tcW w:w="559" w:type="pct"/>
            <w:tcBorders>
              <w:top w:val="nil"/>
              <w:left w:val="nil"/>
              <w:bottom w:val="single" w:sz="4" w:space="0" w:color="000000"/>
              <w:right w:val="single" w:sz="4" w:space="0" w:color="000000"/>
            </w:tcBorders>
            <w:shd w:val="clear" w:color="auto" w:fill="auto"/>
            <w:noWrap/>
            <w:vAlign w:val="bottom"/>
            <w:hideMark/>
          </w:tcPr>
          <w:p w14:paraId="335DBD4C" w14:textId="4EE6DB50"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3,7</w:t>
            </w:r>
          </w:p>
        </w:tc>
        <w:tc>
          <w:tcPr>
            <w:tcW w:w="626" w:type="pct"/>
            <w:tcBorders>
              <w:top w:val="nil"/>
              <w:left w:val="nil"/>
              <w:bottom w:val="single" w:sz="4" w:space="0" w:color="000000"/>
              <w:right w:val="nil"/>
            </w:tcBorders>
            <w:shd w:val="clear" w:color="auto" w:fill="auto"/>
            <w:noWrap/>
            <w:vAlign w:val="bottom"/>
            <w:hideMark/>
          </w:tcPr>
          <w:p w14:paraId="2E33E6E6" w14:textId="6DF23DAB"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96,3</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182DDAAD" w14:textId="610547EF"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74,1</w:t>
            </w:r>
          </w:p>
        </w:tc>
      </w:tr>
      <w:tr w:rsidR="000E4F84" w:rsidRPr="000F43B3" w14:paraId="03D5E2E1" w14:textId="77777777" w:rsidTr="00F24058">
        <w:trPr>
          <w:trHeight w:val="20"/>
        </w:trPr>
        <w:tc>
          <w:tcPr>
            <w:tcW w:w="876" w:type="pct"/>
            <w:tcBorders>
              <w:top w:val="nil"/>
              <w:left w:val="single" w:sz="8" w:space="0" w:color="000000"/>
              <w:bottom w:val="single" w:sz="8" w:space="0" w:color="000000"/>
              <w:right w:val="single" w:sz="8" w:space="0" w:color="000000"/>
            </w:tcBorders>
            <w:shd w:val="clear" w:color="auto" w:fill="auto"/>
            <w:noWrap/>
            <w:vAlign w:val="bottom"/>
            <w:hideMark/>
          </w:tcPr>
          <w:p w14:paraId="31CD7510" w14:textId="0147144E"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Школа  № 26</w:t>
            </w:r>
          </w:p>
        </w:tc>
        <w:tc>
          <w:tcPr>
            <w:tcW w:w="722" w:type="pct"/>
            <w:tcBorders>
              <w:top w:val="nil"/>
              <w:left w:val="single" w:sz="4" w:space="0" w:color="000000"/>
              <w:bottom w:val="single" w:sz="4" w:space="0" w:color="000000"/>
              <w:right w:val="single" w:sz="4" w:space="0" w:color="000000"/>
            </w:tcBorders>
            <w:shd w:val="clear" w:color="auto" w:fill="auto"/>
            <w:noWrap/>
            <w:vAlign w:val="bottom"/>
            <w:hideMark/>
          </w:tcPr>
          <w:p w14:paraId="3210C3CD" w14:textId="40CAF5F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26</w:t>
            </w:r>
          </w:p>
        </w:tc>
        <w:tc>
          <w:tcPr>
            <w:tcW w:w="559" w:type="pct"/>
            <w:tcBorders>
              <w:top w:val="nil"/>
              <w:left w:val="nil"/>
              <w:bottom w:val="single" w:sz="4" w:space="0" w:color="000000"/>
              <w:right w:val="single" w:sz="4" w:space="0" w:color="000000"/>
            </w:tcBorders>
            <w:shd w:val="clear" w:color="auto" w:fill="auto"/>
            <w:noWrap/>
            <w:vAlign w:val="bottom"/>
            <w:hideMark/>
          </w:tcPr>
          <w:p w14:paraId="483452E8" w14:textId="5401543C"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0</w:t>
            </w:r>
          </w:p>
        </w:tc>
        <w:tc>
          <w:tcPr>
            <w:tcW w:w="560" w:type="pct"/>
            <w:tcBorders>
              <w:top w:val="nil"/>
              <w:left w:val="nil"/>
              <w:bottom w:val="single" w:sz="4" w:space="0" w:color="000000"/>
              <w:right w:val="single" w:sz="4" w:space="0" w:color="000000"/>
            </w:tcBorders>
            <w:shd w:val="clear" w:color="auto" w:fill="auto"/>
            <w:noWrap/>
            <w:vAlign w:val="bottom"/>
            <w:hideMark/>
          </w:tcPr>
          <w:p w14:paraId="1A5D7A68" w14:textId="4A9D5E71"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38,46</w:t>
            </w:r>
          </w:p>
        </w:tc>
        <w:tc>
          <w:tcPr>
            <w:tcW w:w="559" w:type="pct"/>
            <w:tcBorders>
              <w:top w:val="nil"/>
              <w:left w:val="nil"/>
              <w:bottom w:val="single" w:sz="4" w:space="0" w:color="000000"/>
              <w:right w:val="single" w:sz="4" w:space="0" w:color="000000"/>
            </w:tcBorders>
            <w:shd w:val="clear" w:color="auto" w:fill="auto"/>
            <w:noWrap/>
            <w:vAlign w:val="bottom"/>
            <w:hideMark/>
          </w:tcPr>
          <w:p w14:paraId="0F2D9F62" w14:textId="452443D4"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42,31</w:t>
            </w:r>
          </w:p>
        </w:tc>
        <w:tc>
          <w:tcPr>
            <w:tcW w:w="559" w:type="pct"/>
            <w:tcBorders>
              <w:top w:val="nil"/>
              <w:left w:val="nil"/>
              <w:bottom w:val="single" w:sz="4" w:space="0" w:color="000000"/>
              <w:right w:val="single" w:sz="4" w:space="0" w:color="000000"/>
            </w:tcBorders>
            <w:shd w:val="clear" w:color="auto" w:fill="auto"/>
            <w:noWrap/>
            <w:vAlign w:val="bottom"/>
            <w:hideMark/>
          </w:tcPr>
          <w:p w14:paraId="64481D89" w14:textId="27FA0AE2"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19,23</w:t>
            </w:r>
          </w:p>
        </w:tc>
        <w:tc>
          <w:tcPr>
            <w:tcW w:w="626" w:type="pct"/>
            <w:tcBorders>
              <w:top w:val="nil"/>
              <w:left w:val="nil"/>
              <w:bottom w:val="single" w:sz="4" w:space="0" w:color="000000"/>
              <w:right w:val="nil"/>
            </w:tcBorders>
            <w:shd w:val="clear" w:color="auto" w:fill="auto"/>
            <w:noWrap/>
            <w:vAlign w:val="bottom"/>
            <w:hideMark/>
          </w:tcPr>
          <w:p w14:paraId="3DA1EDAE" w14:textId="5CA5889E"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100,0</w:t>
            </w:r>
          </w:p>
        </w:tc>
        <w:tc>
          <w:tcPr>
            <w:tcW w:w="539" w:type="pct"/>
            <w:tcBorders>
              <w:top w:val="nil"/>
              <w:left w:val="single" w:sz="4" w:space="0" w:color="auto"/>
              <w:bottom w:val="single" w:sz="4" w:space="0" w:color="auto"/>
              <w:right w:val="single" w:sz="4" w:space="0" w:color="auto"/>
            </w:tcBorders>
            <w:shd w:val="clear" w:color="auto" w:fill="auto"/>
            <w:noWrap/>
            <w:vAlign w:val="bottom"/>
            <w:hideMark/>
          </w:tcPr>
          <w:p w14:paraId="08280F0C" w14:textId="52739E6A" w:rsidR="000E4F84" w:rsidRPr="000E4F84" w:rsidRDefault="000E4F84" w:rsidP="000F43B3">
            <w:pPr>
              <w:spacing w:after="0" w:line="240" w:lineRule="auto"/>
              <w:jc w:val="center"/>
              <w:rPr>
                <w:rFonts w:ascii="Times New Roman" w:eastAsia="Times New Roman" w:hAnsi="Times New Roman" w:cs="Times New Roman"/>
                <w:color w:val="000000"/>
                <w:lang w:eastAsia="ru-RU"/>
              </w:rPr>
            </w:pPr>
            <w:r w:rsidRPr="000E4F84">
              <w:rPr>
                <w:rFonts w:ascii="Times New Roman" w:hAnsi="Times New Roman" w:cs="Times New Roman"/>
                <w:color w:val="000000"/>
              </w:rPr>
              <w:t>61,5</w:t>
            </w:r>
          </w:p>
        </w:tc>
      </w:tr>
    </w:tbl>
    <w:p w14:paraId="183BF757" w14:textId="77777777" w:rsidR="00886A08" w:rsidRPr="00B56896" w:rsidRDefault="00886A08" w:rsidP="00B56896">
      <w:pPr>
        <w:spacing w:after="0" w:line="240" w:lineRule="auto"/>
        <w:jc w:val="both"/>
        <w:rPr>
          <w:rFonts w:ascii="Times New Roman" w:hAnsi="Times New Roman" w:cs="Times New Roman"/>
          <w:sz w:val="24"/>
          <w:szCs w:val="24"/>
        </w:rPr>
      </w:pPr>
    </w:p>
    <w:p w14:paraId="4F8C8AF6" w14:textId="77777777" w:rsidR="0074329B" w:rsidRPr="00B56896" w:rsidRDefault="0074329B" w:rsidP="00B56896">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Сравнительный анализ результатов ВПР по физике в </w:t>
      </w:r>
      <w:proofErr w:type="spellStart"/>
      <w:r w:rsidRPr="00B56896">
        <w:rPr>
          <w:rFonts w:ascii="Times New Roman" w:hAnsi="Times New Roman" w:cs="Times New Roman"/>
          <w:sz w:val="24"/>
          <w:szCs w:val="24"/>
        </w:rPr>
        <w:t>г</w:t>
      </w:r>
      <w:proofErr w:type="gramStart"/>
      <w:r w:rsidRPr="00B56896">
        <w:rPr>
          <w:rFonts w:ascii="Times New Roman" w:hAnsi="Times New Roman" w:cs="Times New Roman"/>
          <w:sz w:val="24"/>
          <w:szCs w:val="24"/>
        </w:rPr>
        <w:t>.К</w:t>
      </w:r>
      <w:proofErr w:type="gramEnd"/>
      <w:r w:rsidRPr="00B56896">
        <w:rPr>
          <w:rFonts w:ascii="Times New Roman" w:hAnsi="Times New Roman" w:cs="Times New Roman"/>
          <w:sz w:val="24"/>
          <w:szCs w:val="24"/>
        </w:rPr>
        <w:t>ерчь</w:t>
      </w:r>
      <w:proofErr w:type="spellEnd"/>
      <w:r w:rsidRPr="00B56896">
        <w:rPr>
          <w:rFonts w:ascii="Times New Roman" w:hAnsi="Times New Roman" w:cs="Times New Roman"/>
          <w:sz w:val="24"/>
          <w:szCs w:val="24"/>
        </w:rPr>
        <w:t xml:space="preserve"> и среднестатистических результатов РК показывает следующее:</w:t>
      </w:r>
    </w:p>
    <w:p w14:paraId="5DBBEEB6" w14:textId="2FD98540" w:rsidR="0074329B" w:rsidRPr="00B56896" w:rsidRDefault="00105FA8" w:rsidP="00B56896">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 </w:t>
      </w:r>
      <w:r w:rsidR="0074329B" w:rsidRPr="00B56896">
        <w:rPr>
          <w:rFonts w:ascii="Times New Roman" w:hAnsi="Times New Roman" w:cs="Times New Roman"/>
          <w:b/>
          <w:sz w:val="24"/>
          <w:szCs w:val="24"/>
        </w:rPr>
        <w:t>Показатель успешности</w:t>
      </w:r>
      <w:r w:rsidR="0074329B" w:rsidRPr="00B56896">
        <w:rPr>
          <w:rFonts w:ascii="Times New Roman" w:hAnsi="Times New Roman" w:cs="Times New Roman"/>
          <w:sz w:val="24"/>
          <w:szCs w:val="24"/>
        </w:rPr>
        <w:t xml:space="preserve"> в </w:t>
      </w:r>
      <w:proofErr w:type="spellStart"/>
      <w:r w:rsidR="0074329B" w:rsidRPr="00B56896">
        <w:rPr>
          <w:rFonts w:ascii="Times New Roman" w:hAnsi="Times New Roman" w:cs="Times New Roman"/>
          <w:sz w:val="24"/>
          <w:szCs w:val="24"/>
        </w:rPr>
        <w:t>г</w:t>
      </w:r>
      <w:proofErr w:type="gramStart"/>
      <w:r w:rsidR="0074329B" w:rsidRPr="00B56896">
        <w:rPr>
          <w:rFonts w:ascii="Times New Roman" w:hAnsi="Times New Roman" w:cs="Times New Roman"/>
          <w:sz w:val="24"/>
          <w:szCs w:val="24"/>
        </w:rPr>
        <w:t>.К</w:t>
      </w:r>
      <w:proofErr w:type="gramEnd"/>
      <w:r w:rsidR="0074329B" w:rsidRPr="00B56896">
        <w:rPr>
          <w:rFonts w:ascii="Times New Roman" w:hAnsi="Times New Roman" w:cs="Times New Roman"/>
          <w:sz w:val="24"/>
          <w:szCs w:val="24"/>
        </w:rPr>
        <w:t>ерчь</w:t>
      </w:r>
      <w:proofErr w:type="spellEnd"/>
      <w:r w:rsidR="0074329B" w:rsidRPr="00B56896">
        <w:rPr>
          <w:rFonts w:ascii="Times New Roman" w:hAnsi="Times New Roman" w:cs="Times New Roman"/>
          <w:sz w:val="24"/>
          <w:szCs w:val="24"/>
        </w:rPr>
        <w:t xml:space="preserve"> составляет </w:t>
      </w:r>
      <w:r w:rsidR="000E4F84">
        <w:rPr>
          <w:rFonts w:ascii="Times New Roman" w:hAnsi="Times New Roman" w:cs="Times New Roman"/>
          <w:sz w:val="24"/>
          <w:szCs w:val="24"/>
        </w:rPr>
        <w:t>96,7</w:t>
      </w:r>
      <w:r w:rsidR="0074329B" w:rsidRPr="00B56896">
        <w:rPr>
          <w:rFonts w:ascii="Times New Roman" w:hAnsi="Times New Roman" w:cs="Times New Roman"/>
          <w:sz w:val="24"/>
          <w:szCs w:val="24"/>
        </w:rPr>
        <w:t xml:space="preserve"> %, что </w:t>
      </w:r>
      <w:r w:rsidR="001F2822">
        <w:rPr>
          <w:rFonts w:ascii="Times New Roman" w:hAnsi="Times New Roman" w:cs="Times New Roman"/>
          <w:b/>
          <w:sz w:val="24"/>
          <w:szCs w:val="24"/>
        </w:rPr>
        <w:t>ниже</w:t>
      </w:r>
      <w:r w:rsidR="0074329B" w:rsidRPr="00B56896">
        <w:rPr>
          <w:rFonts w:ascii="Times New Roman" w:hAnsi="Times New Roman" w:cs="Times New Roman"/>
          <w:sz w:val="24"/>
          <w:szCs w:val="24"/>
        </w:rPr>
        <w:t xml:space="preserve"> </w:t>
      </w:r>
      <w:r w:rsidRPr="00B56896">
        <w:rPr>
          <w:rFonts w:ascii="Times New Roman" w:hAnsi="Times New Roman" w:cs="Times New Roman"/>
          <w:sz w:val="24"/>
          <w:szCs w:val="24"/>
        </w:rPr>
        <w:t xml:space="preserve">среднестатистических результатов РК на </w:t>
      </w:r>
      <w:r w:rsidR="000E4F84">
        <w:rPr>
          <w:rFonts w:ascii="Times New Roman" w:hAnsi="Times New Roman" w:cs="Times New Roman"/>
          <w:sz w:val="24"/>
          <w:szCs w:val="24"/>
        </w:rPr>
        <w:t>0,7</w:t>
      </w:r>
      <w:r w:rsidRPr="00B56896">
        <w:rPr>
          <w:rFonts w:ascii="Times New Roman" w:hAnsi="Times New Roman" w:cs="Times New Roman"/>
          <w:sz w:val="24"/>
          <w:szCs w:val="24"/>
        </w:rPr>
        <w:t>%;</w:t>
      </w:r>
    </w:p>
    <w:p w14:paraId="0DC192D0" w14:textId="70F61456" w:rsidR="00105FA8" w:rsidRDefault="00105FA8" w:rsidP="00B56896">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 </w:t>
      </w:r>
      <w:r w:rsidRPr="00B56896">
        <w:rPr>
          <w:rFonts w:ascii="Times New Roman" w:hAnsi="Times New Roman" w:cs="Times New Roman"/>
          <w:b/>
          <w:sz w:val="24"/>
          <w:szCs w:val="24"/>
        </w:rPr>
        <w:t xml:space="preserve">Показатель качества </w:t>
      </w:r>
      <w:proofErr w:type="spellStart"/>
      <w:r w:rsidRPr="00B56896">
        <w:rPr>
          <w:rFonts w:ascii="Times New Roman" w:hAnsi="Times New Roman" w:cs="Times New Roman"/>
          <w:b/>
          <w:sz w:val="24"/>
          <w:szCs w:val="24"/>
        </w:rPr>
        <w:t>обученности</w:t>
      </w:r>
      <w:proofErr w:type="spellEnd"/>
      <w:r w:rsidRPr="00B56896">
        <w:rPr>
          <w:rFonts w:ascii="Times New Roman" w:hAnsi="Times New Roman" w:cs="Times New Roman"/>
          <w:sz w:val="24"/>
          <w:szCs w:val="24"/>
        </w:rPr>
        <w:t xml:space="preserve"> в </w:t>
      </w:r>
      <w:proofErr w:type="spellStart"/>
      <w:r w:rsidRPr="00B56896">
        <w:rPr>
          <w:rFonts w:ascii="Times New Roman" w:hAnsi="Times New Roman" w:cs="Times New Roman"/>
          <w:sz w:val="24"/>
          <w:szCs w:val="24"/>
        </w:rPr>
        <w:t>г</w:t>
      </w:r>
      <w:proofErr w:type="gramStart"/>
      <w:r w:rsidRPr="00B56896">
        <w:rPr>
          <w:rFonts w:ascii="Times New Roman" w:hAnsi="Times New Roman" w:cs="Times New Roman"/>
          <w:sz w:val="24"/>
          <w:szCs w:val="24"/>
        </w:rPr>
        <w:t>.К</w:t>
      </w:r>
      <w:proofErr w:type="gramEnd"/>
      <w:r w:rsidRPr="00B56896">
        <w:rPr>
          <w:rFonts w:ascii="Times New Roman" w:hAnsi="Times New Roman" w:cs="Times New Roman"/>
          <w:sz w:val="24"/>
          <w:szCs w:val="24"/>
        </w:rPr>
        <w:t>ерчь</w:t>
      </w:r>
      <w:proofErr w:type="spellEnd"/>
      <w:r w:rsidRPr="00B56896">
        <w:rPr>
          <w:rFonts w:ascii="Times New Roman" w:hAnsi="Times New Roman" w:cs="Times New Roman"/>
          <w:sz w:val="24"/>
          <w:szCs w:val="24"/>
        </w:rPr>
        <w:t xml:space="preserve"> составляет </w:t>
      </w:r>
      <w:r w:rsidR="000E4F84">
        <w:rPr>
          <w:rFonts w:ascii="Times New Roman" w:hAnsi="Times New Roman" w:cs="Times New Roman"/>
          <w:sz w:val="24"/>
          <w:szCs w:val="24"/>
        </w:rPr>
        <w:t>57,9</w:t>
      </w:r>
      <w:r w:rsidRPr="00B56896">
        <w:rPr>
          <w:rFonts w:ascii="Times New Roman" w:hAnsi="Times New Roman" w:cs="Times New Roman"/>
          <w:sz w:val="24"/>
          <w:szCs w:val="24"/>
        </w:rPr>
        <w:t xml:space="preserve">%, что </w:t>
      </w:r>
      <w:r w:rsidR="000E4F84">
        <w:rPr>
          <w:rFonts w:ascii="Times New Roman" w:hAnsi="Times New Roman" w:cs="Times New Roman"/>
          <w:b/>
          <w:sz w:val="24"/>
          <w:szCs w:val="24"/>
        </w:rPr>
        <w:t>выше</w:t>
      </w:r>
      <w:r w:rsidRPr="00B56896">
        <w:rPr>
          <w:rFonts w:ascii="Times New Roman" w:hAnsi="Times New Roman" w:cs="Times New Roman"/>
          <w:sz w:val="24"/>
          <w:szCs w:val="24"/>
        </w:rPr>
        <w:t xml:space="preserve"> среднестатистических результатов РК на </w:t>
      </w:r>
      <w:r w:rsidR="000E4F84">
        <w:rPr>
          <w:rFonts w:ascii="Times New Roman" w:hAnsi="Times New Roman" w:cs="Times New Roman"/>
          <w:sz w:val="24"/>
          <w:szCs w:val="24"/>
        </w:rPr>
        <w:t>6,9</w:t>
      </w:r>
      <w:r w:rsidRPr="00B56896">
        <w:rPr>
          <w:rFonts w:ascii="Times New Roman" w:hAnsi="Times New Roman" w:cs="Times New Roman"/>
          <w:sz w:val="24"/>
          <w:szCs w:val="24"/>
        </w:rPr>
        <w:t>%;</w:t>
      </w:r>
    </w:p>
    <w:p w14:paraId="5629EF1B" w14:textId="77777777" w:rsidR="00441676" w:rsidRDefault="00441676" w:rsidP="00B56896">
      <w:pPr>
        <w:spacing w:after="0" w:line="240" w:lineRule="auto"/>
        <w:jc w:val="both"/>
        <w:rPr>
          <w:rFonts w:ascii="Times New Roman" w:hAnsi="Times New Roman" w:cs="Times New Roman"/>
          <w:sz w:val="24"/>
          <w:szCs w:val="24"/>
        </w:rPr>
      </w:pPr>
    </w:p>
    <w:p w14:paraId="21C6CBD5" w14:textId="20822057" w:rsidR="00441676" w:rsidRDefault="000E4F84" w:rsidP="00B56896">
      <w:pPr>
        <w:spacing w:after="0" w:line="240" w:lineRule="auto"/>
        <w:jc w:val="both"/>
        <w:rPr>
          <w:rFonts w:ascii="Times New Roman" w:hAnsi="Times New Roman" w:cs="Times New Roman"/>
          <w:sz w:val="24"/>
          <w:szCs w:val="24"/>
        </w:rPr>
      </w:pPr>
      <w:r>
        <w:rPr>
          <w:noProof/>
          <w:lang w:eastAsia="ru-RU"/>
        </w:rPr>
        <w:drawing>
          <wp:inline distT="0" distB="0" distL="0" distR="0" wp14:anchorId="26DF1EBF" wp14:editId="3C839F46">
            <wp:extent cx="6326372" cy="2743200"/>
            <wp:effectExtent l="0" t="0" r="1778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28668DE" w14:textId="77777777" w:rsidR="00441676" w:rsidRPr="00B56896" w:rsidRDefault="00441676" w:rsidP="00B56896">
      <w:pPr>
        <w:spacing w:after="0" w:line="240" w:lineRule="auto"/>
        <w:jc w:val="both"/>
        <w:rPr>
          <w:rFonts w:ascii="Times New Roman" w:hAnsi="Times New Roman" w:cs="Times New Roman"/>
          <w:sz w:val="24"/>
          <w:szCs w:val="24"/>
        </w:rPr>
      </w:pPr>
    </w:p>
    <w:p w14:paraId="5971F938" w14:textId="0E7FD849" w:rsidR="00105FA8" w:rsidRDefault="00105FA8">
      <w:pPr>
        <w:rPr>
          <w:rFonts w:ascii="Times New Roman" w:hAnsi="Times New Roman" w:cs="Times New Roman"/>
          <w:sz w:val="24"/>
          <w:szCs w:val="24"/>
        </w:rPr>
      </w:pPr>
      <w:r w:rsidRPr="00B56896">
        <w:rPr>
          <w:rFonts w:ascii="Times New Roman" w:hAnsi="Times New Roman" w:cs="Times New Roman"/>
          <w:sz w:val="24"/>
          <w:szCs w:val="24"/>
        </w:rPr>
        <w:t xml:space="preserve">Показатель качества </w:t>
      </w:r>
      <w:proofErr w:type="spellStart"/>
      <w:r w:rsidRPr="00B56896">
        <w:rPr>
          <w:rFonts w:ascii="Times New Roman" w:hAnsi="Times New Roman" w:cs="Times New Roman"/>
          <w:sz w:val="24"/>
          <w:szCs w:val="24"/>
        </w:rPr>
        <w:t>обученности</w:t>
      </w:r>
      <w:proofErr w:type="spellEnd"/>
      <w:r w:rsidRPr="00B56896">
        <w:rPr>
          <w:rFonts w:ascii="Times New Roman" w:hAnsi="Times New Roman" w:cs="Times New Roman"/>
          <w:sz w:val="24"/>
          <w:szCs w:val="24"/>
        </w:rPr>
        <w:t xml:space="preserve"> в разрезе ОО варьируется в диапазоне от </w:t>
      </w:r>
      <w:r w:rsidR="00417F20">
        <w:rPr>
          <w:rFonts w:ascii="Times New Roman" w:hAnsi="Times New Roman" w:cs="Times New Roman"/>
          <w:sz w:val="24"/>
          <w:szCs w:val="24"/>
        </w:rPr>
        <w:t>36</w:t>
      </w:r>
      <w:r w:rsidRPr="00B56896">
        <w:rPr>
          <w:rFonts w:ascii="Times New Roman" w:hAnsi="Times New Roman" w:cs="Times New Roman"/>
          <w:sz w:val="24"/>
          <w:szCs w:val="24"/>
        </w:rPr>
        <w:t xml:space="preserve"> % до </w:t>
      </w:r>
      <w:r w:rsidR="00417F20">
        <w:rPr>
          <w:rFonts w:ascii="Times New Roman" w:hAnsi="Times New Roman" w:cs="Times New Roman"/>
          <w:sz w:val="24"/>
          <w:szCs w:val="24"/>
        </w:rPr>
        <w:t>75</w:t>
      </w:r>
      <w:r w:rsidRPr="00B56896">
        <w:rPr>
          <w:rFonts w:ascii="Times New Roman" w:hAnsi="Times New Roman" w:cs="Times New Roman"/>
          <w:sz w:val="24"/>
          <w:szCs w:val="24"/>
        </w:rPr>
        <w:t xml:space="preserve"> %</w:t>
      </w:r>
    </w:p>
    <w:p w14:paraId="0472BAC1" w14:textId="58F8C95C" w:rsidR="00D417AD" w:rsidRDefault="00EB555C" w:rsidP="00B56896">
      <w:pPr>
        <w:spacing w:after="0" w:line="240" w:lineRule="auto"/>
        <w:jc w:val="both"/>
        <w:rPr>
          <w:rFonts w:ascii="Times New Roman" w:hAnsi="Times New Roman" w:cs="Times New Roman"/>
          <w:sz w:val="24"/>
          <w:szCs w:val="24"/>
        </w:rPr>
      </w:pPr>
      <w:r>
        <w:rPr>
          <w:noProof/>
          <w:lang w:eastAsia="ru-RU"/>
        </w:rPr>
        <w:lastRenderedPageBreak/>
        <w:drawing>
          <wp:inline distT="0" distB="0" distL="0" distR="0" wp14:anchorId="5B51A0EB" wp14:editId="54EFB021">
            <wp:extent cx="6230679" cy="2551814"/>
            <wp:effectExtent l="0" t="0" r="17780" b="2032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07336AF" w14:textId="77777777" w:rsidR="00441676" w:rsidRDefault="00441676" w:rsidP="00B56896">
      <w:pPr>
        <w:spacing w:after="0" w:line="240" w:lineRule="auto"/>
        <w:jc w:val="both"/>
        <w:rPr>
          <w:rFonts w:ascii="Times New Roman" w:hAnsi="Times New Roman" w:cs="Times New Roman"/>
          <w:sz w:val="24"/>
          <w:szCs w:val="24"/>
        </w:rPr>
      </w:pPr>
    </w:p>
    <w:p w14:paraId="1F05B6BC" w14:textId="21395C44" w:rsidR="00DF7B44" w:rsidRPr="00B56896" w:rsidRDefault="00DF7B44" w:rsidP="00B56896">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В </w:t>
      </w:r>
      <w:r w:rsidR="00892915">
        <w:rPr>
          <w:rFonts w:ascii="Times New Roman" w:hAnsi="Times New Roman" w:cs="Times New Roman"/>
          <w:sz w:val="24"/>
          <w:szCs w:val="24"/>
        </w:rPr>
        <w:t>6</w:t>
      </w:r>
      <w:r w:rsidRPr="00B56896">
        <w:rPr>
          <w:rFonts w:ascii="Times New Roman" w:hAnsi="Times New Roman" w:cs="Times New Roman"/>
          <w:sz w:val="24"/>
          <w:szCs w:val="24"/>
        </w:rPr>
        <w:t xml:space="preserve"> ОО показатель выше городского. Качество </w:t>
      </w:r>
      <w:proofErr w:type="spellStart"/>
      <w:r w:rsidRPr="00B56896">
        <w:rPr>
          <w:rFonts w:ascii="Times New Roman" w:hAnsi="Times New Roman" w:cs="Times New Roman"/>
          <w:sz w:val="24"/>
          <w:szCs w:val="24"/>
        </w:rPr>
        <w:t>обученности</w:t>
      </w:r>
      <w:proofErr w:type="spellEnd"/>
      <w:r w:rsidRPr="00B56896">
        <w:rPr>
          <w:rFonts w:ascii="Times New Roman" w:hAnsi="Times New Roman" w:cs="Times New Roman"/>
          <w:sz w:val="24"/>
          <w:szCs w:val="24"/>
        </w:rPr>
        <w:t xml:space="preserve"> выше </w:t>
      </w:r>
      <w:r w:rsidR="00441676">
        <w:rPr>
          <w:rFonts w:ascii="Times New Roman" w:hAnsi="Times New Roman" w:cs="Times New Roman"/>
          <w:sz w:val="24"/>
          <w:szCs w:val="24"/>
        </w:rPr>
        <w:t>7</w:t>
      </w:r>
      <w:r w:rsidRPr="00B56896">
        <w:rPr>
          <w:rFonts w:ascii="Times New Roman" w:hAnsi="Times New Roman" w:cs="Times New Roman"/>
          <w:sz w:val="24"/>
          <w:szCs w:val="24"/>
        </w:rPr>
        <w:t xml:space="preserve">0 % достигнуто в </w:t>
      </w:r>
      <w:r w:rsidR="00F46855">
        <w:rPr>
          <w:rFonts w:ascii="Times New Roman" w:hAnsi="Times New Roman" w:cs="Times New Roman"/>
          <w:sz w:val="24"/>
          <w:szCs w:val="24"/>
        </w:rPr>
        <w:t>СШ №19 (</w:t>
      </w:r>
      <w:r w:rsidR="00892915">
        <w:rPr>
          <w:rFonts w:ascii="Times New Roman" w:hAnsi="Times New Roman" w:cs="Times New Roman"/>
          <w:sz w:val="24"/>
          <w:szCs w:val="24"/>
        </w:rPr>
        <w:t>7</w:t>
      </w:r>
      <w:r w:rsidR="00F46855">
        <w:rPr>
          <w:rFonts w:ascii="Times New Roman" w:hAnsi="Times New Roman" w:cs="Times New Roman"/>
          <w:sz w:val="24"/>
          <w:szCs w:val="24"/>
        </w:rPr>
        <w:t>5%).</w:t>
      </w:r>
      <w:r w:rsidR="00105D2C">
        <w:rPr>
          <w:rFonts w:ascii="Times New Roman" w:hAnsi="Times New Roman" w:cs="Times New Roman"/>
          <w:sz w:val="24"/>
          <w:szCs w:val="24"/>
        </w:rPr>
        <w:t xml:space="preserve"> </w:t>
      </w:r>
      <w:r w:rsidRPr="00B56896">
        <w:rPr>
          <w:rFonts w:ascii="Times New Roman" w:hAnsi="Times New Roman" w:cs="Times New Roman"/>
          <w:sz w:val="24"/>
          <w:szCs w:val="24"/>
        </w:rPr>
        <w:t xml:space="preserve">Качество </w:t>
      </w:r>
      <w:proofErr w:type="spellStart"/>
      <w:r w:rsidRPr="00B56896">
        <w:rPr>
          <w:rFonts w:ascii="Times New Roman" w:hAnsi="Times New Roman" w:cs="Times New Roman"/>
          <w:sz w:val="24"/>
          <w:szCs w:val="24"/>
        </w:rPr>
        <w:t>обученности</w:t>
      </w:r>
      <w:proofErr w:type="spellEnd"/>
      <w:r w:rsidRPr="00B56896">
        <w:rPr>
          <w:rFonts w:ascii="Times New Roman" w:hAnsi="Times New Roman" w:cs="Times New Roman"/>
          <w:sz w:val="24"/>
          <w:szCs w:val="24"/>
        </w:rPr>
        <w:t xml:space="preserve"> менее </w:t>
      </w:r>
      <w:r w:rsidR="00F46855">
        <w:rPr>
          <w:rFonts w:ascii="Times New Roman" w:hAnsi="Times New Roman" w:cs="Times New Roman"/>
          <w:sz w:val="24"/>
          <w:szCs w:val="24"/>
        </w:rPr>
        <w:t>30</w:t>
      </w:r>
      <w:r w:rsidRPr="00B56896">
        <w:rPr>
          <w:rFonts w:ascii="Times New Roman" w:hAnsi="Times New Roman" w:cs="Times New Roman"/>
          <w:sz w:val="24"/>
          <w:szCs w:val="24"/>
        </w:rPr>
        <w:t>%</w:t>
      </w:r>
      <w:r w:rsidR="00892915">
        <w:rPr>
          <w:rFonts w:ascii="Times New Roman" w:hAnsi="Times New Roman" w:cs="Times New Roman"/>
          <w:sz w:val="24"/>
          <w:szCs w:val="24"/>
        </w:rPr>
        <w:t xml:space="preserve"> нет</w:t>
      </w:r>
      <w:r w:rsidRPr="00B56896">
        <w:rPr>
          <w:rFonts w:ascii="Times New Roman" w:hAnsi="Times New Roman" w:cs="Times New Roman"/>
          <w:sz w:val="24"/>
          <w:szCs w:val="24"/>
        </w:rPr>
        <w:t>.</w:t>
      </w:r>
    </w:p>
    <w:p w14:paraId="39401800" w14:textId="77777777" w:rsidR="004239CF" w:rsidRDefault="004239CF" w:rsidP="004239CF">
      <w:pPr>
        <w:spacing w:after="0"/>
        <w:rPr>
          <w:rFonts w:ascii="Times New Roman" w:hAnsi="Times New Roman" w:cs="Times New Roman"/>
          <w:sz w:val="24"/>
          <w:szCs w:val="24"/>
        </w:rPr>
      </w:pPr>
    </w:p>
    <w:p w14:paraId="6AE57956" w14:textId="1A64F941" w:rsidR="00E3297B" w:rsidRPr="00B56896" w:rsidRDefault="00E3297B" w:rsidP="00942465">
      <w:pPr>
        <w:spacing w:after="0"/>
        <w:rPr>
          <w:rFonts w:ascii="Times New Roman" w:hAnsi="Times New Roman" w:cs="Times New Roman"/>
          <w:sz w:val="24"/>
          <w:szCs w:val="24"/>
        </w:rPr>
      </w:pPr>
      <w:r w:rsidRPr="00B56896">
        <w:rPr>
          <w:rFonts w:ascii="Times New Roman" w:hAnsi="Times New Roman" w:cs="Times New Roman"/>
          <w:sz w:val="24"/>
          <w:szCs w:val="24"/>
        </w:rPr>
        <w:t xml:space="preserve">Показатель успешности варьируется от </w:t>
      </w:r>
      <w:r w:rsidR="00892915">
        <w:rPr>
          <w:rFonts w:ascii="Times New Roman" w:hAnsi="Times New Roman" w:cs="Times New Roman"/>
          <w:sz w:val="24"/>
          <w:szCs w:val="24"/>
        </w:rPr>
        <w:t>90</w:t>
      </w:r>
      <w:r w:rsidRPr="00B56896">
        <w:rPr>
          <w:rFonts w:ascii="Times New Roman" w:hAnsi="Times New Roman" w:cs="Times New Roman"/>
          <w:sz w:val="24"/>
          <w:szCs w:val="24"/>
        </w:rPr>
        <w:t>% до 100%.</w:t>
      </w:r>
      <w:r w:rsidR="00942465">
        <w:rPr>
          <w:rFonts w:ascii="Times New Roman" w:hAnsi="Times New Roman" w:cs="Times New Roman"/>
          <w:sz w:val="24"/>
          <w:szCs w:val="24"/>
        </w:rPr>
        <w:t xml:space="preserve"> </w:t>
      </w:r>
    </w:p>
    <w:p w14:paraId="58567A5E" w14:textId="77777777" w:rsidR="00105D2C" w:rsidRDefault="00105D2C" w:rsidP="004239CF">
      <w:pPr>
        <w:spacing w:after="0" w:line="240" w:lineRule="auto"/>
        <w:jc w:val="both"/>
        <w:rPr>
          <w:rFonts w:ascii="Times New Roman" w:hAnsi="Times New Roman" w:cs="Times New Roman"/>
          <w:sz w:val="24"/>
          <w:szCs w:val="24"/>
        </w:rPr>
      </w:pPr>
    </w:p>
    <w:p w14:paraId="08A13BEC" w14:textId="77777777" w:rsidR="006B6354" w:rsidRPr="00B56896" w:rsidRDefault="006B6354" w:rsidP="004239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Процент совпадения отметок, полученных за ВПР по физике, с отметкой обучающихся по журналу отображен в таблице</w:t>
      </w:r>
    </w:p>
    <w:tbl>
      <w:tblPr>
        <w:tblW w:w="4668" w:type="pct"/>
        <w:tblLayout w:type="fixed"/>
        <w:tblLook w:val="04A0" w:firstRow="1" w:lastRow="0" w:firstColumn="1" w:lastColumn="0" w:noHBand="0" w:noVBand="1"/>
      </w:tblPr>
      <w:tblGrid>
        <w:gridCol w:w="5165"/>
        <w:gridCol w:w="2455"/>
        <w:gridCol w:w="1844"/>
      </w:tblGrid>
      <w:tr w:rsidR="004239CF" w:rsidRPr="00E3297B" w14:paraId="6AC3D46F" w14:textId="77777777" w:rsidTr="004239CF">
        <w:trPr>
          <w:trHeight w:val="300"/>
        </w:trPr>
        <w:tc>
          <w:tcPr>
            <w:tcW w:w="2729"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2C84830F" w14:textId="77777777" w:rsidR="00E3297B" w:rsidRPr="00E3297B" w:rsidRDefault="00E3297B" w:rsidP="00E3297B">
            <w:pPr>
              <w:spacing w:after="0" w:line="240" w:lineRule="auto"/>
              <w:rPr>
                <w:rFonts w:ascii="Times New Roman" w:eastAsia="Times New Roman" w:hAnsi="Times New Roman" w:cs="Times New Roman"/>
                <w:b/>
                <w:bCs/>
                <w:color w:val="000000"/>
                <w:szCs w:val="24"/>
                <w:lang w:eastAsia="ru-RU"/>
              </w:rPr>
            </w:pPr>
            <w:r w:rsidRPr="00E3297B">
              <w:rPr>
                <w:rFonts w:ascii="Times New Roman" w:eastAsia="Times New Roman" w:hAnsi="Times New Roman" w:cs="Times New Roman"/>
                <w:b/>
                <w:bCs/>
                <w:color w:val="000000"/>
                <w:szCs w:val="24"/>
                <w:lang w:eastAsia="ru-RU"/>
              </w:rPr>
              <w:t>Группы участников</w:t>
            </w:r>
          </w:p>
        </w:tc>
        <w:tc>
          <w:tcPr>
            <w:tcW w:w="1297" w:type="pct"/>
            <w:tcBorders>
              <w:top w:val="single" w:sz="4" w:space="0" w:color="000000"/>
              <w:left w:val="nil"/>
              <w:bottom w:val="single" w:sz="8" w:space="0" w:color="000000"/>
              <w:right w:val="single" w:sz="4" w:space="0" w:color="000000"/>
            </w:tcBorders>
            <w:shd w:val="clear" w:color="auto" w:fill="auto"/>
            <w:noWrap/>
            <w:vAlign w:val="bottom"/>
            <w:hideMark/>
          </w:tcPr>
          <w:p w14:paraId="72A4A45F" w14:textId="77777777" w:rsidR="00E3297B" w:rsidRPr="00E3297B" w:rsidRDefault="00E3297B" w:rsidP="00E3297B">
            <w:pPr>
              <w:spacing w:after="0" w:line="240" w:lineRule="auto"/>
              <w:rPr>
                <w:rFonts w:ascii="Times New Roman" w:eastAsia="Times New Roman" w:hAnsi="Times New Roman" w:cs="Times New Roman"/>
                <w:b/>
                <w:bCs/>
                <w:color w:val="000000"/>
                <w:szCs w:val="24"/>
                <w:lang w:eastAsia="ru-RU"/>
              </w:rPr>
            </w:pPr>
            <w:r w:rsidRPr="00E3297B">
              <w:rPr>
                <w:rFonts w:ascii="Times New Roman" w:eastAsia="Times New Roman" w:hAnsi="Times New Roman" w:cs="Times New Roman"/>
                <w:b/>
                <w:bCs/>
                <w:color w:val="000000"/>
                <w:szCs w:val="24"/>
                <w:lang w:eastAsia="ru-RU"/>
              </w:rPr>
              <w:t>Кол-во участников</w:t>
            </w:r>
          </w:p>
        </w:tc>
        <w:tc>
          <w:tcPr>
            <w:tcW w:w="974" w:type="pct"/>
            <w:tcBorders>
              <w:top w:val="single" w:sz="4" w:space="0" w:color="000000"/>
              <w:left w:val="nil"/>
              <w:bottom w:val="single" w:sz="8" w:space="0" w:color="000000"/>
              <w:right w:val="single" w:sz="8" w:space="0" w:color="000000"/>
            </w:tcBorders>
            <w:shd w:val="clear" w:color="auto" w:fill="auto"/>
            <w:noWrap/>
            <w:vAlign w:val="bottom"/>
            <w:hideMark/>
          </w:tcPr>
          <w:p w14:paraId="3142CD1E" w14:textId="77777777" w:rsidR="00E3297B" w:rsidRPr="00E3297B" w:rsidRDefault="00E3297B" w:rsidP="00E3297B">
            <w:pPr>
              <w:spacing w:after="0" w:line="240" w:lineRule="auto"/>
              <w:rPr>
                <w:rFonts w:ascii="Times New Roman" w:eastAsia="Times New Roman" w:hAnsi="Times New Roman" w:cs="Times New Roman"/>
                <w:b/>
                <w:bCs/>
                <w:color w:val="000000"/>
                <w:szCs w:val="24"/>
                <w:lang w:eastAsia="ru-RU"/>
              </w:rPr>
            </w:pPr>
            <w:r w:rsidRPr="00E3297B">
              <w:rPr>
                <w:rFonts w:ascii="Times New Roman" w:eastAsia="Times New Roman" w:hAnsi="Times New Roman" w:cs="Times New Roman"/>
                <w:b/>
                <w:bCs/>
                <w:color w:val="000000"/>
                <w:szCs w:val="24"/>
                <w:lang w:eastAsia="ru-RU"/>
              </w:rPr>
              <w:t>%</w:t>
            </w:r>
          </w:p>
        </w:tc>
      </w:tr>
      <w:tr w:rsidR="004239CF" w:rsidRPr="00E3297B" w14:paraId="5056BE27" w14:textId="77777777" w:rsidTr="004239CF">
        <w:trPr>
          <w:trHeight w:val="300"/>
        </w:trPr>
        <w:tc>
          <w:tcPr>
            <w:tcW w:w="2729" w:type="pct"/>
            <w:tcBorders>
              <w:top w:val="nil"/>
              <w:left w:val="single" w:sz="4" w:space="0" w:color="000000"/>
              <w:bottom w:val="single" w:sz="4" w:space="0" w:color="000000"/>
              <w:right w:val="single" w:sz="4" w:space="0" w:color="000000"/>
            </w:tcBorders>
            <w:shd w:val="clear" w:color="auto" w:fill="auto"/>
            <w:noWrap/>
            <w:vAlign w:val="bottom"/>
            <w:hideMark/>
          </w:tcPr>
          <w:p w14:paraId="75B98CAC" w14:textId="77777777" w:rsidR="00E3297B" w:rsidRPr="00E3297B" w:rsidRDefault="00E3297B" w:rsidP="00E3297B">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Керчь</w:t>
            </w:r>
          </w:p>
        </w:tc>
        <w:tc>
          <w:tcPr>
            <w:tcW w:w="1297" w:type="pct"/>
            <w:tcBorders>
              <w:top w:val="nil"/>
              <w:left w:val="nil"/>
              <w:bottom w:val="single" w:sz="4" w:space="0" w:color="000000"/>
              <w:right w:val="single" w:sz="4" w:space="0" w:color="000000"/>
            </w:tcBorders>
            <w:shd w:val="clear" w:color="auto" w:fill="auto"/>
            <w:noWrap/>
            <w:vAlign w:val="bottom"/>
            <w:hideMark/>
          </w:tcPr>
          <w:p w14:paraId="6A56A754" w14:textId="77777777" w:rsidR="00E3297B" w:rsidRPr="00E3297B" w:rsidRDefault="00E3297B" w:rsidP="00E3297B">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w:t>
            </w:r>
          </w:p>
        </w:tc>
        <w:tc>
          <w:tcPr>
            <w:tcW w:w="974" w:type="pct"/>
            <w:tcBorders>
              <w:top w:val="nil"/>
              <w:left w:val="nil"/>
              <w:bottom w:val="single" w:sz="4" w:space="0" w:color="000000"/>
              <w:right w:val="single" w:sz="4" w:space="0" w:color="000000"/>
            </w:tcBorders>
            <w:shd w:val="clear" w:color="auto" w:fill="auto"/>
            <w:noWrap/>
            <w:vAlign w:val="bottom"/>
            <w:hideMark/>
          </w:tcPr>
          <w:p w14:paraId="195E43AB" w14:textId="77777777" w:rsidR="00E3297B" w:rsidRPr="00E3297B" w:rsidRDefault="00E3297B" w:rsidP="00E3297B">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w:t>
            </w:r>
          </w:p>
        </w:tc>
      </w:tr>
      <w:tr w:rsidR="00892915" w:rsidRPr="00E3297B" w14:paraId="4F54B7EA" w14:textId="77777777" w:rsidTr="00105D2C">
        <w:trPr>
          <w:trHeight w:val="227"/>
        </w:trPr>
        <w:tc>
          <w:tcPr>
            <w:tcW w:w="2729" w:type="pct"/>
            <w:tcBorders>
              <w:top w:val="nil"/>
              <w:left w:val="single" w:sz="4" w:space="0" w:color="000000"/>
              <w:bottom w:val="single" w:sz="4" w:space="0" w:color="000000"/>
              <w:right w:val="single" w:sz="4" w:space="0" w:color="000000"/>
            </w:tcBorders>
            <w:shd w:val="clear" w:color="auto" w:fill="auto"/>
            <w:noWrap/>
            <w:vAlign w:val="bottom"/>
            <w:hideMark/>
          </w:tcPr>
          <w:p w14:paraId="2AC9BF80" w14:textId="77777777" w:rsidR="00892915" w:rsidRPr="00E3297B" w:rsidRDefault="00892915" w:rsidP="00F46855">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xml:space="preserve">  Понизили (Отметка &lt; </w:t>
            </w:r>
            <w:proofErr w:type="gramStart"/>
            <w:r w:rsidRPr="00E3297B">
              <w:rPr>
                <w:rFonts w:ascii="Times New Roman" w:eastAsia="Times New Roman" w:hAnsi="Times New Roman" w:cs="Times New Roman"/>
                <w:color w:val="000000"/>
                <w:szCs w:val="24"/>
                <w:lang w:eastAsia="ru-RU"/>
              </w:rPr>
              <w:t>Отметка</w:t>
            </w:r>
            <w:proofErr w:type="gramEnd"/>
            <w:r w:rsidRPr="00E3297B">
              <w:rPr>
                <w:rFonts w:ascii="Times New Roman" w:eastAsia="Times New Roman" w:hAnsi="Times New Roman" w:cs="Times New Roman"/>
                <w:color w:val="000000"/>
                <w:szCs w:val="24"/>
                <w:lang w:eastAsia="ru-RU"/>
              </w:rPr>
              <w:t xml:space="preserve"> по журналу) %</w:t>
            </w:r>
          </w:p>
        </w:tc>
        <w:tc>
          <w:tcPr>
            <w:tcW w:w="1297" w:type="pct"/>
            <w:tcBorders>
              <w:top w:val="nil"/>
              <w:left w:val="nil"/>
              <w:bottom w:val="single" w:sz="4" w:space="0" w:color="000000"/>
              <w:right w:val="single" w:sz="4" w:space="0" w:color="000000"/>
            </w:tcBorders>
            <w:shd w:val="clear" w:color="auto" w:fill="auto"/>
            <w:noWrap/>
            <w:vAlign w:val="bottom"/>
            <w:hideMark/>
          </w:tcPr>
          <w:p w14:paraId="18C46978" w14:textId="08661EEF"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42</w:t>
            </w:r>
          </w:p>
        </w:tc>
        <w:tc>
          <w:tcPr>
            <w:tcW w:w="974" w:type="pct"/>
            <w:tcBorders>
              <w:top w:val="nil"/>
              <w:left w:val="nil"/>
              <w:bottom w:val="single" w:sz="4" w:space="0" w:color="000000"/>
              <w:right w:val="single" w:sz="4" w:space="0" w:color="000000"/>
            </w:tcBorders>
            <w:shd w:val="clear" w:color="auto" w:fill="auto"/>
            <w:noWrap/>
            <w:vAlign w:val="bottom"/>
            <w:hideMark/>
          </w:tcPr>
          <w:p w14:paraId="420EDD83" w14:textId="0F41CB06"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17,36</w:t>
            </w:r>
          </w:p>
        </w:tc>
      </w:tr>
      <w:tr w:rsidR="00892915" w:rsidRPr="00E3297B" w14:paraId="41647E57" w14:textId="77777777" w:rsidTr="00105D2C">
        <w:trPr>
          <w:trHeight w:val="227"/>
        </w:trPr>
        <w:tc>
          <w:tcPr>
            <w:tcW w:w="2729" w:type="pct"/>
            <w:tcBorders>
              <w:top w:val="nil"/>
              <w:left w:val="single" w:sz="4" w:space="0" w:color="000000"/>
              <w:bottom w:val="single" w:sz="4" w:space="0" w:color="000000"/>
              <w:right w:val="single" w:sz="4" w:space="0" w:color="000000"/>
            </w:tcBorders>
            <w:shd w:val="clear" w:color="auto" w:fill="auto"/>
            <w:noWrap/>
            <w:vAlign w:val="bottom"/>
            <w:hideMark/>
          </w:tcPr>
          <w:p w14:paraId="0020773C" w14:textId="77777777" w:rsidR="00892915" w:rsidRPr="00E3297B" w:rsidRDefault="00892915" w:rsidP="00F46855">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xml:space="preserve">  Подтвердили (Отметка = Отметке по журналу) %</w:t>
            </w:r>
          </w:p>
        </w:tc>
        <w:tc>
          <w:tcPr>
            <w:tcW w:w="1297" w:type="pct"/>
            <w:tcBorders>
              <w:top w:val="nil"/>
              <w:left w:val="nil"/>
              <w:bottom w:val="single" w:sz="4" w:space="0" w:color="000000"/>
              <w:right w:val="single" w:sz="4" w:space="0" w:color="000000"/>
            </w:tcBorders>
            <w:shd w:val="clear" w:color="auto" w:fill="auto"/>
            <w:noWrap/>
            <w:vAlign w:val="bottom"/>
            <w:hideMark/>
          </w:tcPr>
          <w:p w14:paraId="788AE97F" w14:textId="7950944D"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178</w:t>
            </w:r>
          </w:p>
        </w:tc>
        <w:tc>
          <w:tcPr>
            <w:tcW w:w="974" w:type="pct"/>
            <w:tcBorders>
              <w:top w:val="nil"/>
              <w:left w:val="nil"/>
              <w:bottom w:val="single" w:sz="4" w:space="0" w:color="000000"/>
              <w:right w:val="single" w:sz="4" w:space="0" w:color="000000"/>
            </w:tcBorders>
            <w:shd w:val="clear" w:color="auto" w:fill="auto"/>
            <w:noWrap/>
            <w:vAlign w:val="bottom"/>
            <w:hideMark/>
          </w:tcPr>
          <w:p w14:paraId="042CAFE4" w14:textId="3DA38CE5"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73,55</w:t>
            </w:r>
          </w:p>
        </w:tc>
      </w:tr>
      <w:tr w:rsidR="00892915" w:rsidRPr="00E3297B" w14:paraId="0EFD9396" w14:textId="77777777" w:rsidTr="00105D2C">
        <w:trPr>
          <w:trHeight w:val="227"/>
        </w:trPr>
        <w:tc>
          <w:tcPr>
            <w:tcW w:w="2729" w:type="pct"/>
            <w:tcBorders>
              <w:top w:val="nil"/>
              <w:left w:val="single" w:sz="4" w:space="0" w:color="000000"/>
              <w:bottom w:val="single" w:sz="4" w:space="0" w:color="000000"/>
              <w:right w:val="single" w:sz="4" w:space="0" w:color="000000"/>
            </w:tcBorders>
            <w:shd w:val="clear" w:color="auto" w:fill="auto"/>
            <w:noWrap/>
            <w:vAlign w:val="bottom"/>
            <w:hideMark/>
          </w:tcPr>
          <w:p w14:paraId="474FB881" w14:textId="77777777" w:rsidR="00892915" w:rsidRPr="00E3297B" w:rsidRDefault="00892915" w:rsidP="00F46855">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xml:space="preserve">  Повысили (Отметка &gt; </w:t>
            </w:r>
            <w:proofErr w:type="gramStart"/>
            <w:r w:rsidRPr="00E3297B">
              <w:rPr>
                <w:rFonts w:ascii="Times New Roman" w:eastAsia="Times New Roman" w:hAnsi="Times New Roman" w:cs="Times New Roman"/>
                <w:color w:val="000000"/>
                <w:szCs w:val="24"/>
                <w:lang w:eastAsia="ru-RU"/>
              </w:rPr>
              <w:t>Отметка</w:t>
            </w:r>
            <w:proofErr w:type="gramEnd"/>
            <w:r w:rsidRPr="00E3297B">
              <w:rPr>
                <w:rFonts w:ascii="Times New Roman" w:eastAsia="Times New Roman" w:hAnsi="Times New Roman" w:cs="Times New Roman"/>
                <w:color w:val="000000"/>
                <w:szCs w:val="24"/>
                <w:lang w:eastAsia="ru-RU"/>
              </w:rPr>
              <w:t xml:space="preserve"> по журналу) %</w:t>
            </w:r>
          </w:p>
        </w:tc>
        <w:tc>
          <w:tcPr>
            <w:tcW w:w="1297" w:type="pct"/>
            <w:tcBorders>
              <w:top w:val="nil"/>
              <w:left w:val="nil"/>
              <w:bottom w:val="single" w:sz="4" w:space="0" w:color="000000"/>
              <w:right w:val="single" w:sz="4" w:space="0" w:color="000000"/>
            </w:tcBorders>
            <w:shd w:val="clear" w:color="auto" w:fill="auto"/>
            <w:noWrap/>
            <w:vAlign w:val="bottom"/>
            <w:hideMark/>
          </w:tcPr>
          <w:p w14:paraId="58661217" w14:textId="0FDF578B"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22</w:t>
            </w:r>
          </w:p>
        </w:tc>
        <w:tc>
          <w:tcPr>
            <w:tcW w:w="974" w:type="pct"/>
            <w:tcBorders>
              <w:top w:val="nil"/>
              <w:left w:val="nil"/>
              <w:bottom w:val="single" w:sz="4" w:space="0" w:color="000000"/>
              <w:right w:val="single" w:sz="4" w:space="0" w:color="000000"/>
            </w:tcBorders>
            <w:shd w:val="clear" w:color="auto" w:fill="auto"/>
            <w:noWrap/>
            <w:vAlign w:val="bottom"/>
            <w:hideMark/>
          </w:tcPr>
          <w:p w14:paraId="5ED0E567" w14:textId="340BD01A"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9,09</w:t>
            </w:r>
          </w:p>
        </w:tc>
      </w:tr>
      <w:tr w:rsidR="00892915" w:rsidRPr="00E3297B" w14:paraId="3312074D" w14:textId="77777777" w:rsidTr="00105D2C">
        <w:trPr>
          <w:trHeight w:val="227"/>
        </w:trPr>
        <w:tc>
          <w:tcPr>
            <w:tcW w:w="2729" w:type="pct"/>
            <w:tcBorders>
              <w:top w:val="nil"/>
              <w:left w:val="single" w:sz="4" w:space="0" w:color="000000"/>
              <w:bottom w:val="single" w:sz="4" w:space="0" w:color="000000"/>
              <w:right w:val="single" w:sz="4" w:space="0" w:color="000000"/>
            </w:tcBorders>
            <w:shd w:val="clear" w:color="auto" w:fill="auto"/>
            <w:noWrap/>
            <w:vAlign w:val="bottom"/>
            <w:hideMark/>
          </w:tcPr>
          <w:p w14:paraId="31139BF0" w14:textId="77777777" w:rsidR="00892915" w:rsidRPr="00E3297B" w:rsidRDefault="00892915" w:rsidP="00F46855">
            <w:pPr>
              <w:spacing w:after="0" w:line="240" w:lineRule="auto"/>
              <w:rPr>
                <w:rFonts w:ascii="Times New Roman" w:eastAsia="Times New Roman" w:hAnsi="Times New Roman" w:cs="Times New Roman"/>
                <w:color w:val="000000"/>
                <w:szCs w:val="24"/>
                <w:lang w:eastAsia="ru-RU"/>
              </w:rPr>
            </w:pPr>
            <w:r w:rsidRPr="00E3297B">
              <w:rPr>
                <w:rFonts w:ascii="Times New Roman" w:eastAsia="Times New Roman" w:hAnsi="Times New Roman" w:cs="Times New Roman"/>
                <w:color w:val="000000"/>
                <w:szCs w:val="24"/>
                <w:lang w:eastAsia="ru-RU"/>
              </w:rPr>
              <w:t xml:space="preserve">  Всего</w:t>
            </w:r>
          </w:p>
        </w:tc>
        <w:tc>
          <w:tcPr>
            <w:tcW w:w="1297" w:type="pct"/>
            <w:tcBorders>
              <w:top w:val="nil"/>
              <w:left w:val="nil"/>
              <w:bottom w:val="single" w:sz="4" w:space="0" w:color="000000"/>
              <w:right w:val="single" w:sz="4" w:space="0" w:color="000000"/>
            </w:tcBorders>
            <w:shd w:val="clear" w:color="auto" w:fill="auto"/>
            <w:noWrap/>
            <w:vAlign w:val="bottom"/>
            <w:hideMark/>
          </w:tcPr>
          <w:p w14:paraId="585213BD" w14:textId="325A9552"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242</w:t>
            </w:r>
          </w:p>
        </w:tc>
        <w:tc>
          <w:tcPr>
            <w:tcW w:w="974" w:type="pct"/>
            <w:tcBorders>
              <w:top w:val="nil"/>
              <w:left w:val="nil"/>
              <w:bottom w:val="single" w:sz="4" w:space="0" w:color="000000"/>
              <w:right w:val="single" w:sz="4" w:space="0" w:color="000000"/>
            </w:tcBorders>
            <w:shd w:val="clear" w:color="auto" w:fill="auto"/>
            <w:noWrap/>
            <w:vAlign w:val="bottom"/>
            <w:hideMark/>
          </w:tcPr>
          <w:p w14:paraId="5FCC136C" w14:textId="43257FD3" w:rsidR="00892915" w:rsidRPr="00892915" w:rsidRDefault="00892915" w:rsidP="00F46855">
            <w:pPr>
              <w:spacing w:after="0" w:line="240" w:lineRule="auto"/>
              <w:jc w:val="right"/>
              <w:rPr>
                <w:rFonts w:ascii="Times New Roman" w:hAnsi="Times New Roman" w:cs="Times New Roman"/>
                <w:color w:val="000000"/>
              </w:rPr>
            </w:pPr>
            <w:r w:rsidRPr="00892915">
              <w:rPr>
                <w:rFonts w:ascii="Times New Roman" w:hAnsi="Times New Roman" w:cs="Times New Roman"/>
                <w:color w:val="000000"/>
              </w:rPr>
              <w:t>100</w:t>
            </w:r>
          </w:p>
        </w:tc>
      </w:tr>
    </w:tbl>
    <w:p w14:paraId="55AEF27B" w14:textId="56CD17FF" w:rsidR="00A163EC" w:rsidRPr="00B56896" w:rsidRDefault="006B6354" w:rsidP="004239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Свыше 80 % совпадений отметок показали </w:t>
      </w:r>
      <w:r w:rsidR="00E146A2">
        <w:rPr>
          <w:rFonts w:ascii="Times New Roman" w:hAnsi="Times New Roman" w:cs="Times New Roman"/>
          <w:sz w:val="24"/>
          <w:szCs w:val="24"/>
        </w:rPr>
        <w:t>Школа №15 (100%), Школа №</w:t>
      </w:r>
      <w:r w:rsidR="00892915">
        <w:rPr>
          <w:rFonts w:ascii="Times New Roman" w:hAnsi="Times New Roman" w:cs="Times New Roman"/>
          <w:sz w:val="24"/>
          <w:szCs w:val="24"/>
        </w:rPr>
        <w:t>9</w:t>
      </w:r>
      <w:r w:rsidR="00E146A2">
        <w:rPr>
          <w:rFonts w:ascii="Times New Roman" w:hAnsi="Times New Roman" w:cs="Times New Roman"/>
          <w:sz w:val="24"/>
          <w:szCs w:val="24"/>
        </w:rPr>
        <w:t xml:space="preserve"> (95%), </w:t>
      </w:r>
      <w:r w:rsidR="00892915">
        <w:rPr>
          <w:rFonts w:ascii="Times New Roman" w:hAnsi="Times New Roman" w:cs="Times New Roman"/>
          <w:sz w:val="24"/>
          <w:szCs w:val="24"/>
        </w:rPr>
        <w:t>Гимназия №1</w:t>
      </w:r>
      <w:r w:rsidR="00E146A2">
        <w:rPr>
          <w:rFonts w:ascii="Times New Roman" w:hAnsi="Times New Roman" w:cs="Times New Roman"/>
          <w:sz w:val="24"/>
          <w:szCs w:val="24"/>
        </w:rPr>
        <w:t xml:space="preserve"> (</w:t>
      </w:r>
      <w:r w:rsidR="00892915">
        <w:rPr>
          <w:rFonts w:ascii="Times New Roman" w:hAnsi="Times New Roman" w:cs="Times New Roman"/>
          <w:sz w:val="24"/>
          <w:szCs w:val="24"/>
        </w:rPr>
        <w:t>82</w:t>
      </w:r>
      <w:r w:rsidR="00E146A2">
        <w:rPr>
          <w:rFonts w:ascii="Times New Roman" w:hAnsi="Times New Roman" w:cs="Times New Roman"/>
          <w:sz w:val="24"/>
          <w:szCs w:val="24"/>
        </w:rPr>
        <w:t xml:space="preserve">%), </w:t>
      </w:r>
      <w:r w:rsidR="00105D2C">
        <w:rPr>
          <w:rFonts w:ascii="Times New Roman" w:hAnsi="Times New Roman" w:cs="Times New Roman"/>
          <w:sz w:val="24"/>
          <w:szCs w:val="24"/>
        </w:rPr>
        <w:t>Школа №</w:t>
      </w:r>
      <w:r w:rsidR="00892915">
        <w:rPr>
          <w:rFonts w:ascii="Times New Roman" w:hAnsi="Times New Roman" w:cs="Times New Roman"/>
          <w:sz w:val="24"/>
          <w:szCs w:val="24"/>
        </w:rPr>
        <w:t>26</w:t>
      </w:r>
      <w:r w:rsidRPr="00B56896">
        <w:rPr>
          <w:rFonts w:ascii="Times New Roman" w:hAnsi="Times New Roman" w:cs="Times New Roman"/>
          <w:sz w:val="24"/>
          <w:szCs w:val="24"/>
        </w:rPr>
        <w:t xml:space="preserve"> (</w:t>
      </w:r>
      <w:r w:rsidR="00105D2C">
        <w:rPr>
          <w:rFonts w:ascii="Times New Roman" w:hAnsi="Times New Roman" w:cs="Times New Roman"/>
          <w:sz w:val="24"/>
          <w:szCs w:val="24"/>
        </w:rPr>
        <w:t>8</w:t>
      </w:r>
      <w:r w:rsidR="00892915">
        <w:rPr>
          <w:rFonts w:ascii="Times New Roman" w:hAnsi="Times New Roman" w:cs="Times New Roman"/>
          <w:sz w:val="24"/>
          <w:szCs w:val="24"/>
        </w:rPr>
        <w:t>1</w:t>
      </w:r>
      <w:r w:rsidRPr="00B56896">
        <w:rPr>
          <w:rFonts w:ascii="Times New Roman" w:hAnsi="Times New Roman" w:cs="Times New Roman"/>
          <w:sz w:val="24"/>
          <w:szCs w:val="24"/>
        </w:rPr>
        <w:t>%)</w:t>
      </w:r>
      <w:r w:rsidR="00892915">
        <w:rPr>
          <w:rFonts w:ascii="Times New Roman" w:hAnsi="Times New Roman" w:cs="Times New Roman"/>
          <w:sz w:val="24"/>
          <w:szCs w:val="24"/>
        </w:rPr>
        <w:t>.</w:t>
      </w:r>
      <w:r w:rsidR="00D417AD">
        <w:rPr>
          <w:rFonts w:ascii="Times New Roman" w:hAnsi="Times New Roman" w:cs="Times New Roman"/>
          <w:sz w:val="24"/>
          <w:szCs w:val="24"/>
        </w:rPr>
        <w:t xml:space="preserve"> </w:t>
      </w:r>
      <w:r w:rsidR="00A163EC" w:rsidRPr="00B56896">
        <w:rPr>
          <w:rFonts w:ascii="Times New Roman" w:hAnsi="Times New Roman" w:cs="Times New Roman"/>
          <w:sz w:val="24"/>
          <w:szCs w:val="24"/>
        </w:rPr>
        <w:t xml:space="preserve">Менее 30 % совпадений отметок </w:t>
      </w:r>
      <w:r w:rsidR="00105D2C">
        <w:rPr>
          <w:rFonts w:ascii="Times New Roman" w:hAnsi="Times New Roman" w:cs="Times New Roman"/>
          <w:sz w:val="24"/>
          <w:szCs w:val="24"/>
        </w:rPr>
        <w:t>нет</w:t>
      </w:r>
      <w:r w:rsidR="00A163EC" w:rsidRPr="00B56896">
        <w:rPr>
          <w:rFonts w:ascii="Times New Roman" w:hAnsi="Times New Roman" w:cs="Times New Roman"/>
          <w:sz w:val="24"/>
          <w:szCs w:val="24"/>
        </w:rPr>
        <w:t>.</w:t>
      </w:r>
      <w:r w:rsidR="00E146A2">
        <w:rPr>
          <w:rFonts w:ascii="Times New Roman" w:hAnsi="Times New Roman" w:cs="Times New Roman"/>
          <w:sz w:val="24"/>
          <w:szCs w:val="24"/>
        </w:rPr>
        <w:t xml:space="preserve"> Самый низкий процент у Школы</w:t>
      </w:r>
      <w:r w:rsidR="00892915">
        <w:rPr>
          <w:rFonts w:ascii="Times New Roman" w:hAnsi="Times New Roman" w:cs="Times New Roman"/>
          <w:sz w:val="24"/>
          <w:szCs w:val="24"/>
        </w:rPr>
        <w:t xml:space="preserve"> №5</w:t>
      </w:r>
      <w:r w:rsidR="00E146A2">
        <w:rPr>
          <w:rFonts w:ascii="Times New Roman" w:hAnsi="Times New Roman" w:cs="Times New Roman"/>
          <w:sz w:val="24"/>
          <w:szCs w:val="24"/>
        </w:rPr>
        <w:t xml:space="preserve"> (</w:t>
      </w:r>
      <w:r w:rsidR="00892915">
        <w:rPr>
          <w:rFonts w:ascii="Times New Roman" w:hAnsi="Times New Roman" w:cs="Times New Roman"/>
          <w:sz w:val="24"/>
          <w:szCs w:val="24"/>
        </w:rPr>
        <w:t>50</w:t>
      </w:r>
      <w:r w:rsidR="00E146A2">
        <w:rPr>
          <w:rFonts w:ascii="Times New Roman" w:hAnsi="Times New Roman" w:cs="Times New Roman"/>
          <w:sz w:val="24"/>
          <w:szCs w:val="24"/>
        </w:rPr>
        <w:t>%).</w:t>
      </w:r>
    </w:p>
    <w:p w14:paraId="33994CE6" w14:textId="77777777" w:rsidR="004239CF" w:rsidRDefault="004239CF" w:rsidP="004239CF">
      <w:pPr>
        <w:spacing w:after="0"/>
        <w:jc w:val="both"/>
        <w:rPr>
          <w:rFonts w:ascii="Times New Roman" w:hAnsi="Times New Roman" w:cs="Times New Roman"/>
          <w:sz w:val="24"/>
          <w:szCs w:val="24"/>
        </w:rPr>
      </w:pPr>
    </w:p>
    <w:p w14:paraId="1B27E2D5" w14:textId="77777777" w:rsidR="00B56896" w:rsidRPr="00B56896" w:rsidRDefault="00B56896" w:rsidP="004239CF">
      <w:pPr>
        <w:jc w:val="both"/>
        <w:rPr>
          <w:rFonts w:ascii="Times New Roman" w:hAnsi="Times New Roman" w:cs="Times New Roman"/>
          <w:sz w:val="24"/>
          <w:szCs w:val="24"/>
        </w:rPr>
      </w:pPr>
      <w:r w:rsidRPr="00B56896">
        <w:rPr>
          <w:rFonts w:ascii="Times New Roman" w:hAnsi="Times New Roman" w:cs="Times New Roman"/>
          <w:sz w:val="24"/>
          <w:szCs w:val="24"/>
        </w:rPr>
        <w:t>При анализе достижения планируемых результатов, наиболее низкий процент были получены в блоках:</w:t>
      </w:r>
    </w:p>
    <w:tbl>
      <w:tblPr>
        <w:tblStyle w:val="a5"/>
        <w:tblW w:w="0" w:type="auto"/>
        <w:tblLook w:val="04A0" w:firstRow="1" w:lastRow="0" w:firstColumn="1" w:lastColumn="0" w:noHBand="0" w:noVBand="1"/>
      </w:tblPr>
      <w:tblGrid>
        <w:gridCol w:w="8188"/>
        <w:gridCol w:w="1383"/>
      </w:tblGrid>
      <w:tr w:rsidR="00B56896" w:rsidRPr="004239CF" w14:paraId="24A299FC" w14:textId="77777777" w:rsidTr="00B56896">
        <w:tc>
          <w:tcPr>
            <w:tcW w:w="8188" w:type="dxa"/>
          </w:tcPr>
          <w:p w14:paraId="6435BF99" w14:textId="77777777" w:rsidR="00B56896" w:rsidRPr="004239CF" w:rsidRDefault="00B56896">
            <w:pPr>
              <w:rPr>
                <w:rFonts w:ascii="Times New Roman" w:hAnsi="Times New Roman" w:cs="Times New Roman"/>
                <w:b/>
                <w:bCs/>
                <w:color w:val="000000"/>
                <w:szCs w:val="24"/>
              </w:rPr>
            </w:pPr>
            <w:r w:rsidRPr="004239CF">
              <w:rPr>
                <w:rFonts w:ascii="Times New Roman" w:hAnsi="Times New Roman" w:cs="Times New Roman"/>
                <w:b/>
                <w:bCs/>
                <w:color w:val="000000"/>
                <w:szCs w:val="24"/>
              </w:rPr>
              <w:t xml:space="preserve">Блоки ПООП обучающийся </w:t>
            </w:r>
            <w:proofErr w:type="gramStart"/>
            <w:r w:rsidRPr="004239CF">
              <w:rPr>
                <w:rFonts w:ascii="Times New Roman" w:hAnsi="Times New Roman" w:cs="Times New Roman"/>
                <w:b/>
                <w:bCs/>
                <w:color w:val="000000"/>
                <w:szCs w:val="24"/>
              </w:rPr>
              <w:t>научится</w:t>
            </w:r>
            <w:proofErr w:type="gramEnd"/>
            <w:r w:rsidRPr="004239CF">
              <w:rPr>
                <w:rFonts w:ascii="Times New Roman" w:hAnsi="Times New Roman" w:cs="Times New Roman"/>
                <w:b/>
                <w:bCs/>
                <w:color w:val="000000"/>
                <w:szCs w:val="24"/>
              </w:rPr>
              <w:t xml:space="preserve"> / получит возможность научиться или проверяемые требования (умения) в соответствии с ФГОС</w:t>
            </w:r>
          </w:p>
        </w:tc>
        <w:tc>
          <w:tcPr>
            <w:tcW w:w="1383" w:type="dxa"/>
          </w:tcPr>
          <w:p w14:paraId="7D042F96" w14:textId="77777777" w:rsidR="00B56896" w:rsidRPr="004239CF" w:rsidRDefault="00B56896">
            <w:pPr>
              <w:rPr>
                <w:rFonts w:ascii="Times New Roman" w:hAnsi="Times New Roman" w:cs="Times New Roman"/>
                <w:b/>
                <w:szCs w:val="24"/>
              </w:rPr>
            </w:pPr>
            <w:r w:rsidRPr="004239CF">
              <w:rPr>
                <w:rFonts w:ascii="Times New Roman" w:hAnsi="Times New Roman" w:cs="Times New Roman"/>
                <w:b/>
                <w:szCs w:val="24"/>
              </w:rPr>
              <w:t>процент</w:t>
            </w:r>
          </w:p>
        </w:tc>
      </w:tr>
      <w:tr w:rsidR="00B56896" w:rsidRPr="004239CF" w14:paraId="584544C1" w14:textId="77777777" w:rsidTr="00B56896">
        <w:tc>
          <w:tcPr>
            <w:tcW w:w="8188" w:type="dxa"/>
          </w:tcPr>
          <w:p w14:paraId="71A2E3CF" w14:textId="14EEB1F4" w:rsidR="00B56896" w:rsidRPr="00E146A2" w:rsidRDefault="00E146A2">
            <w:pPr>
              <w:rPr>
                <w:rFonts w:ascii="Times New Roman" w:hAnsi="Times New Roman" w:cs="Times New Roman"/>
                <w:color w:val="000000"/>
                <w:sz w:val="24"/>
                <w:szCs w:val="24"/>
              </w:rPr>
            </w:pPr>
            <w:r w:rsidRPr="00E146A2">
              <w:rPr>
                <w:rFonts w:ascii="Times New Roman" w:hAnsi="Times New Roman" w:cs="Times New Roman"/>
                <w:color w:val="000000"/>
                <w:sz w:val="24"/>
                <w:szCs w:val="24"/>
              </w:rPr>
              <w:t xml:space="preserve">10. </w:t>
            </w:r>
            <w:proofErr w:type="gramStart"/>
            <w:r w:rsidRPr="00E146A2">
              <w:rPr>
                <w:rFonts w:ascii="Times New Roman" w:hAnsi="Times New Roman" w:cs="Times New Roman"/>
                <w:color w:val="000000"/>
                <w:sz w:val="24"/>
                <w:szCs w:val="24"/>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w:t>
            </w:r>
            <w:proofErr w:type="gramEnd"/>
            <w:r w:rsidRPr="00E146A2">
              <w:rPr>
                <w:rFonts w:ascii="Times New Roman" w:hAnsi="Times New Roman" w:cs="Times New Roman"/>
                <w:color w:val="000000"/>
                <w:sz w:val="24"/>
                <w:szCs w:val="24"/>
              </w:rPr>
              <w:t xml:space="preserve">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1383" w:type="dxa"/>
          </w:tcPr>
          <w:p w14:paraId="110A6EB1" w14:textId="3F9AD8C0" w:rsidR="00B56896" w:rsidRPr="004239CF" w:rsidRDefault="00892915">
            <w:pPr>
              <w:rPr>
                <w:rFonts w:ascii="Times New Roman" w:hAnsi="Times New Roman" w:cs="Times New Roman"/>
                <w:szCs w:val="24"/>
              </w:rPr>
            </w:pPr>
            <w:r>
              <w:rPr>
                <w:rFonts w:ascii="Times New Roman" w:hAnsi="Times New Roman" w:cs="Times New Roman"/>
                <w:szCs w:val="24"/>
              </w:rPr>
              <w:t>21,07</w:t>
            </w:r>
          </w:p>
        </w:tc>
      </w:tr>
    </w:tbl>
    <w:p w14:paraId="4B57D05A" w14:textId="77777777" w:rsidR="004239CF" w:rsidRDefault="004239CF">
      <w:pPr>
        <w:rPr>
          <w:rFonts w:ascii="Times New Roman" w:hAnsi="Times New Roman" w:cs="Times New Roman"/>
          <w:sz w:val="24"/>
          <w:szCs w:val="24"/>
        </w:rPr>
        <w:sectPr w:rsidR="004239CF" w:rsidSect="00B56896">
          <w:pgSz w:w="11906" w:h="16838"/>
          <w:pgMar w:top="851" w:right="851" w:bottom="851" w:left="1134" w:header="708" w:footer="708" w:gutter="0"/>
          <w:cols w:space="708"/>
          <w:docGrid w:linePitch="360"/>
        </w:sectPr>
      </w:pPr>
    </w:p>
    <w:p w14:paraId="02E0EBEF" w14:textId="77777777" w:rsidR="009924CF" w:rsidRPr="00B56896" w:rsidRDefault="009924CF" w:rsidP="009924CF">
      <w:pPr>
        <w:jc w:val="center"/>
        <w:rPr>
          <w:rFonts w:ascii="Times New Roman" w:hAnsi="Times New Roman" w:cs="Times New Roman"/>
          <w:b/>
          <w:sz w:val="24"/>
          <w:szCs w:val="24"/>
        </w:rPr>
      </w:pPr>
      <w:r>
        <w:rPr>
          <w:rFonts w:ascii="Times New Roman" w:hAnsi="Times New Roman" w:cs="Times New Roman"/>
          <w:b/>
          <w:sz w:val="24"/>
          <w:szCs w:val="24"/>
        </w:rPr>
        <w:lastRenderedPageBreak/>
        <w:t>8</w:t>
      </w:r>
      <w:r w:rsidRPr="00B56896">
        <w:rPr>
          <w:rFonts w:ascii="Times New Roman" w:hAnsi="Times New Roman" w:cs="Times New Roman"/>
          <w:b/>
          <w:sz w:val="24"/>
          <w:szCs w:val="24"/>
        </w:rPr>
        <w:t xml:space="preserve"> класс</w:t>
      </w:r>
    </w:p>
    <w:p w14:paraId="09C7DE22" w14:textId="5DFAB2D7" w:rsidR="009924CF" w:rsidRDefault="009924CF" w:rsidP="009924CF">
      <w:pPr>
        <w:spacing w:after="0" w:line="240" w:lineRule="auto"/>
        <w:ind w:firstLine="426"/>
        <w:jc w:val="both"/>
        <w:rPr>
          <w:rFonts w:ascii="Times New Roman" w:hAnsi="Times New Roman" w:cs="Times New Roman"/>
          <w:sz w:val="24"/>
          <w:szCs w:val="24"/>
        </w:rPr>
      </w:pPr>
      <w:r w:rsidRPr="00B56896">
        <w:rPr>
          <w:rFonts w:ascii="Times New Roman" w:hAnsi="Times New Roman" w:cs="Times New Roman"/>
          <w:sz w:val="24"/>
          <w:szCs w:val="24"/>
        </w:rPr>
        <w:t>В ВПР по физике в 202</w:t>
      </w:r>
      <w:r w:rsidR="00892915">
        <w:rPr>
          <w:rFonts w:ascii="Times New Roman" w:hAnsi="Times New Roman" w:cs="Times New Roman"/>
          <w:sz w:val="24"/>
          <w:szCs w:val="24"/>
        </w:rPr>
        <w:t>6</w:t>
      </w:r>
      <w:r w:rsidRPr="00B56896">
        <w:rPr>
          <w:rFonts w:ascii="Times New Roman" w:hAnsi="Times New Roman" w:cs="Times New Roman"/>
          <w:sz w:val="24"/>
          <w:szCs w:val="24"/>
        </w:rPr>
        <w:t xml:space="preserve"> году приняли участие </w:t>
      </w:r>
      <w:r>
        <w:rPr>
          <w:rFonts w:ascii="Times New Roman" w:hAnsi="Times New Roman" w:cs="Times New Roman"/>
          <w:sz w:val="24"/>
          <w:szCs w:val="24"/>
        </w:rPr>
        <w:t>1</w:t>
      </w:r>
      <w:r w:rsidR="00892915">
        <w:rPr>
          <w:rFonts w:ascii="Times New Roman" w:hAnsi="Times New Roman" w:cs="Times New Roman"/>
          <w:sz w:val="24"/>
          <w:szCs w:val="24"/>
        </w:rPr>
        <w:t>6</w:t>
      </w:r>
      <w:r w:rsidR="0003530D">
        <w:rPr>
          <w:rFonts w:ascii="Times New Roman" w:hAnsi="Times New Roman" w:cs="Times New Roman"/>
          <w:sz w:val="24"/>
          <w:szCs w:val="24"/>
        </w:rPr>
        <w:t>2</w:t>
      </w:r>
      <w:r w:rsidRPr="00B56896">
        <w:rPr>
          <w:rFonts w:ascii="Times New Roman" w:hAnsi="Times New Roman" w:cs="Times New Roman"/>
          <w:sz w:val="24"/>
          <w:szCs w:val="24"/>
        </w:rPr>
        <w:t xml:space="preserve"> обучающихся из </w:t>
      </w:r>
      <w:r w:rsidR="00892915">
        <w:rPr>
          <w:rFonts w:ascii="Times New Roman" w:hAnsi="Times New Roman" w:cs="Times New Roman"/>
          <w:sz w:val="24"/>
          <w:szCs w:val="24"/>
        </w:rPr>
        <w:t>8</w:t>
      </w:r>
      <w:r w:rsidRPr="00B56896">
        <w:rPr>
          <w:rFonts w:ascii="Times New Roman" w:hAnsi="Times New Roman" w:cs="Times New Roman"/>
          <w:sz w:val="24"/>
          <w:szCs w:val="24"/>
        </w:rPr>
        <w:t xml:space="preserve"> общеобра</w:t>
      </w:r>
      <w:r>
        <w:rPr>
          <w:rFonts w:ascii="Times New Roman" w:hAnsi="Times New Roman" w:cs="Times New Roman"/>
          <w:sz w:val="24"/>
          <w:szCs w:val="24"/>
        </w:rPr>
        <w:t>зовательных учреждений города Керчи.</w:t>
      </w:r>
    </w:p>
    <w:p w14:paraId="53A17B92" w14:textId="77777777" w:rsidR="00D475E9" w:rsidRPr="00B56896" w:rsidRDefault="00D475E9" w:rsidP="009924CF">
      <w:pPr>
        <w:spacing w:after="0" w:line="240" w:lineRule="auto"/>
        <w:ind w:firstLine="426"/>
        <w:jc w:val="both"/>
        <w:rPr>
          <w:rFonts w:ascii="Times New Roman" w:hAnsi="Times New Roman" w:cs="Times New Roman"/>
          <w:sz w:val="24"/>
          <w:szCs w:val="24"/>
        </w:rPr>
      </w:pPr>
    </w:p>
    <w:p w14:paraId="750E69DE" w14:textId="77777777" w:rsidR="009924CF" w:rsidRDefault="009924CF" w:rsidP="009924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Результаты Всероссийской проверочной работы в разрезе ОО представлены в таблице:</w:t>
      </w:r>
    </w:p>
    <w:tbl>
      <w:tblPr>
        <w:tblW w:w="5000" w:type="pct"/>
        <w:tblLayout w:type="fixed"/>
        <w:tblLook w:val="04A0" w:firstRow="1" w:lastRow="0" w:firstColumn="1" w:lastColumn="0" w:noHBand="0" w:noVBand="1"/>
      </w:tblPr>
      <w:tblGrid>
        <w:gridCol w:w="1696"/>
        <w:gridCol w:w="1415"/>
        <w:gridCol w:w="1133"/>
        <w:gridCol w:w="1133"/>
        <w:gridCol w:w="1131"/>
        <w:gridCol w:w="991"/>
        <w:gridCol w:w="1413"/>
        <w:gridCol w:w="1225"/>
      </w:tblGrid>
      <w:tr w:rsidR="005201A2" w:rsidRPr="005201A2" w14:paraId="2BF1A9A7" w14:textId="77777777" w:rsidTr="00892915">
        <w:trPr>
          <w:trHeight w:val="315"/>
        </w:trPr>
        <w:tc>
          <w:tcPr>
            <w:tcW w:w="836"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45005266" w14:textId="77777777" w:rsidR="005201A2" w:rsidRPr="005201A2" w:rsidRDefault="005201A2" w:rsidP="005201A2">
            <w:pPr>
              <w:spacing w:after="0" w:line="240" w:lineRule="auto"/>
              <w:rPr>
                <w:rFonts w:ascii="Times New Roman" w:eastAsia="Times New Roman" w:hAnsi="Times New Roman" w:cs="Times New Roman"/>
                <w:b/>
                <w:bCs/>
                <w:color w:val="000000"/>
                <w:lang w:eastAsia="ru-RU"/>
              </w:rPr>
            </w:pPr>
            <w:r w:rsidRPr="005201A2">
              <w:rPr>
                <w:rFonts w:ascii="Times New Roman" w:eastAsia="Times New Roman" w:hAnsi="Times New Roman" w:cs="Times New Roman"/>
                <w:b/>
                <w:bCs/>
                <w:color w:val="000000"/>
                <w:lang w:eastAsia="ru-RU"/>
              </w:rPr>
              <w:t>Группы участников</w:t>
            </w:r>
          </w:p>
        </w:tc>
        <w:tc>
          <w:tcPr>
            <w:tcW w:w="698" w:type="pct"/>
            <w:tcBorders>
              <w:top w:val="single" w:sz="4" w:space="0" w:color="000000"/>
              <w:left w:val="nil"/>
              <w:bottom w:val="single" w:sz="8" w:space="0" w:color="000000"/>
              <w:right w:val="single" w:sz="4" w:space="0" w:color="000000"/>
            </w:tcBorders>
            <w:shd w:val="clear" w:color="auto" w:fill="auto"/>
            <w:noWrap/>
            <w:vAlign w:val="bottom"/>
            <w:hideMark/>
          </w:tcPr>
          <w:p w14:paraId="3865EA7F" w14:textId="77777777" w:rsidR="005201A2" w:rsidRPr="005201A2" w:rsidRDefault="005201A2" w:rsidP="005201A2">
            <w:pPr>
              <w:spacing w:after="0" w:line="240" w:lineRule="auto"/>
              <w:rPr>
                <w:rFonts w:ascii="Times New Roman" w:eastAsia="Times New Roman" w:hAnsi="Times New Roman" w:cs="Times New Roman"/>
                <w:b/>
                <w:bCs/>
                <w:color w:val="000000"/>
                <w:lang w:eastAsia="ru-RU"/>
              </w:rPr>
            </w:pPr>
            <w:r w:rsidRPr="005201A2">
              <w:rPr>
                <w:rFonts w:ascii="Times New Roman" w:eastAsia="Times New Roman" w:hAnsi="Times New Roman" w:cs="Times New Roman"/>
                <w:b/>
                <w:bCs/>
                <w:color w:val="000000"/>
                <w:lang w:eastAsia="ru-RU"/>
              </w:rPr>
              <w:t>Кол-во участников</w:t>
            </w:r>
          </w:p>
        </w:tc>
        <w:tc>
          <w:tcPr>
            <w:tcW w:w="559" w:type="pct"/>
            <w:tcBorders>
              <w:top w:val="single" w:sz="8" w:space="0" w:color="000000"/>
              <w:left w:val="nil"/>
              <w:bottom w:val="single" w:sz="8" w:space="0" w:color="000000"/>
              <w:right w:val="single" w:sz="8" w:space="0" w:color="000000"/>
            </w:tcBorders>
            <w:shd w:val="clear" w:color="auto" w:fill="auto"/>
            <w:noWrap/>
            <w:vAlign w:val="center"/>
            <w:hideMark/>
          </w:tcPr>
          <w:p w14:paraId="38E1E301" w14:textId="77777777" w:rsidR="005201A2" w:rsidRPr="005201A2" w:rsidRDefault="005201A2" w:rsidP="005201A2">
            <w:pPr>
              <w:spacing w:after="0" w:line="240" w:lineRule="auto"/>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отметка "2"</w:t>
            </w:r>
          </w:p>
        </w:tc>
        <w:tc>
          <w:tcPr>
            <w:tcW w:w="559" w:type="pct"/>
            <w:tcBorders>
              <w:top w:val="single" w:sz="8" w:space="0" w:color="000000"/>
              <w:left w:val="nil"/>
              <w:bottom w:val="single" w:sz="8" w:space="0" w:color="000000"/>
              <w:right w:val="single" w:sz="8" w:space="0" w:color="000000"/>
            </w:tcBorders>
            <w:shd w:val="clear" w:color="auto" w:fill="auto"/>
            <w:noWrap/>
            <w:vAlign w:val="center"/>
            <w:hideMark/>
          </w:tcPr>
          <w:p w14:paraId="4CCE612C" w14:textId="77777777" w:rsidR="005201A2" w:rsidRPr="005201A2" w:rsidRDefault="005201A2" w:rsidP="005201A2">
            <w:pPr>
              <w:spacing w:after="0" w:line="240" w:lineRule="auto"/>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отметка "3"</w:t>
            </w:r>
          </w:p>
        </w:tc>
        <w:tc>
          <w:tcPr>
            <w:tcW w:w="558" w:type="pct"/>
            <w:tcBorders>
              <w:top w:val="single" w:sz="8" w:space="0" w:color="000000"/>
              <w:left w:val="nil"/>
              <w:bottom w:val="single" w:sz="8" w:space="0" w:color="000000"/>
              <w:right w:val="single" w:sz="8" w:space="0" w:color="000000"/>
            </w:tcBorders>
            <w:shd w:val="clear" w:color="auto" w:fill="auto"/>
            <w:noWrap/>
            <w:vAlign w:val="center"/>
            <w:hideMark/>
          </w:tcPr>
          <w:p w14:paraId="2472BD96" w14:textId="77777777" w:rsidR="005201A2" w:rsidRPr="005201A2" w:rsidRDefault="005201A2" w:rsidP="005201A2">
            <w:pPr>
              <w:spacing w:after="0" w:line="240" w:lineRule="auto"/>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отметка "4"</w:t>
            </w:r>
          </w:p>
        </w:tc>
        <w:tc>
          <w:tcPr>
            <w:tcW w:w="489" w:type="pct"/>
            <w:tcBorders>
              <w:top w:val="single" w:sz="8" w:space="0" w:color="000000"/>
              <w:left w:val="nil"/>
              <w:bottom w:val="single" w:sz="8" w:space="0" w:color="000000"/>
              <w:right w:val="single" w:sz="4" w:space="0" w:color="auto"/>
            </w:tcBorders>
            <w:shd w:val="clear" w:color="auto" w:fill="auto"/>
            <w:noWrap/>
            <w:vAlign w:val="center"/>
            <w:hideMark/>
          </w:tcPr>
          <w:p w14:paraId="60DFECD8" w14:textId="77777777" w:rsidR="005201A2" w:rsidRPr="005201A2" w:rsidRDefault="005201A2" w:rsidP="005201A2">
            <w:pPr>
              <w:spacing w:after="0" w:line="240" w:lineRule="auto"/>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отметка "5"</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E1402" w14:textId="77777777" w:rsidR="005201A2" w:rsidRPr="005201A2" w:rsidRDefault="005201A2" w:rsidP="005201A2">
            <w:pPr>
              <w:spacing w:after="0" w:line="240" w:lineRule="auto"/>
              <w:jc w:val="center"/>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Успешность</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235AB" w14:textId="77777777" w:rsidR="005201A2" w:rsidRPr="005201A2" w:rsidRDefault="005201A2" w:rsidP="005201A2">
            <w:pPr>
              <w:spacing w:after="0" w:line="240" w:lineRule="auto"/>
              <w:jc w:val="center"/>
              <w:rPr>
                <w:rFonts w:ascii="Times New Roman" w:eastAsia="Times New Roman" w:hAnsi="Times New Roman" w:cs="Times New Roman"/>
                <w:b/>
                <w:bCs/>
                <w:color w:val="000000"/>
                <w:sz w:val="20"/>
                <w:szCs w:val="20"/>
                <w:lang w:eastAsia="ru-RU"/>
              </w:rPr>
            </w:pPr>
            <w:r w:rsidRPr="005201A2">
              <w:rPr>
                <w:rFonts w:ascii="Times New Roman" w:eastAsia="Times New Roman" w:hAnsi="Times New Roman" w:cs="Times New Roman"/>
                <w:b/>
                <w:bCs/>
                <w:color w:val="000000"/>
                <w:sz w:val="20"/>
                <w:szCs w:val="20"/>
                <w:lang w:eastAsia="ru-RU"/>
              </w:rPr>
              <w:t>Качество</w:t>
            </w:r>
          </w:p>
        </w:tc>
      </w:tr>
      <w:tr w:rsidR="00892915" w:rsidRPr="005201A2" w14:paraId="4C118D27" w14:textId="77777777" w:rsidTr="00892915">
        <w:trPr>
          <w:trHeight w:val="20"/>
        </w:trPr>
        <w:tc>
          <w:tcPr>
            <w:tcW w:w="836" w:type="pct"/>
            <w:tcBorders>
              <w:top w:val="nil"/>
              <w:left w:val="single" w:sz="4" w:space="0" w:color="000000"/>
              <w:bottom w:val="single" w:sz="4" w:space="0" w:color="000000"/>
              <w:right w:val="single" w:sz="4" w:space="0" w:color="000000"/>
            </w:tcBorders>
            <w:shd w:val="clear" w:color="auto" w:fill="auto"/>
            <w:noWrap/>
            <w:vAlign w:val="bottom"/>
            <w:hideMark/>
          </w:tcPr>
          <w:p w14:paraId="71063EE9" w14:textId="70275C28" w:rsidR="00892915" w:rsidRPr="0003530D" w:rsidRDefault="00892915" w:rsidP="0003530D">
            <w:pPr>
              <w:spacing w:after="0" w:line="240" w:lineRule="auto"/>
              <w:rPr>
                <w:rFonts w:ascii="Times New Roman" w:eastAsia="Times New Roman" w:hAnsi="Times New Roman" w:cs="Times New Roman"/>
                <w:i/>
                <w:iCs/>
                <w:color w:val="000000"/>
                <w:sz w:val="24"/>
                <w:szCs w:val="24"/>
                <w:lang w:eastAsia="ru-RU"/>
              </w:rPr>
            </w:pPr>
            <w:r w:rsidRPr="0003530D">
              <w:rPr>
                <w:rFonts w:ascii="Times New Roman" w:hAnsi="Times New Roman" w:cs="Times New Roman"/>
                <w:i/>
                <w:iCs/>
                <w:color w:val="000000"/>
                <w:sz w:val="24"/>
                <w:szCs w:val="24"/>
              </w:rPr>
              <w:t>Республика Крым</w:t>
            </w:r>
          </w:p>
        </w:tc>
        <w:tc>
          <w:tcPr>
            <w:tcW w:w="698" w:type="pct"/>
            <w:tcBorders>
              <w:top w:val="nil"/>
              <w:left w:val="nil"/>
              <w:bottom w:val="single" w:sz="4" w:space="0" w:color="000000"/>
              <w:right w:val="single" w:sz="4" w:space="0" w:color="000000"/>
            </w:tcBorders>
            <w:shd w:val="clear" w:color="auto" w:fill="auto"/>
            <w:noWrap/>
            <w:vAlign w:val="center"/>
            <w:hideMark/>
          </w:tcPr>
          <w:p w14:paraId="17A86948" w14:textId="3976DD4C"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3670</w:t>
            </w:r>
          </w:p>
        </w:tc>
        <w:tc>
          <w:tcPr>
            <w:tcW w:w="559" w:type="pct"/>
            <w:tcBorders>
              <w:top w:val="nil"/>
              <w:left w:val="nil"/>
              <w:bottom w:val="single" w:sz="4" w:space="0" w:color="000000"/>
              <w:right w:val="single" w:sz="4" w:space="0" w:color="000000"/>
            </w:tcBorders>
            <w:shd w:val="clear" w:color="auto" w:fill="auto"/>
            <w:noWrap/>
            <w:vAlign w:val="center"/>
            <w:hideMark/>
          </w:tcPr>
          <w:p w14:paraId="32DBB3B7" w14:textId="4E121FFA"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2,13</w:t>
            </w:r>
          </w:p>
        </w:tc>
        <w:tc>
          <w:tcPr>
            <w:tcW w:w="559" w:type="pct"/>
            <w:tcBorders>
              <w:top w:val="nil"/>
              <w:left w:val="nil"/>
              <w:bottom w:val="single" w:sz="4" w:space="0" w:color="000000"/>
              <w:right w:val="single" w:sz="4" w:space="0" w:color="000000"/>
            </w:tcBorders>
            <w:shd w:val="clear" w:color="auto" w:fill="auto"/>
            <w:noWrap/>
            <w:vAlign w:val="center"/>
            <w:hideMark/>
          </w:tcPr>
          <w:p w14:paraId="318A550A" w14:textId="40F7BCC0"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43,73</w:t>
            </w:r>
          </w:p>
        </w:tc>
        <w:tc>
          <w:tcPr>
            <w:tcW w:w="558" w:type="pct"/>
            <w:tcBorders>
              <w:top w:val="nil"/>
              <w:left w:val="nil"/>
              <w:bottom w:val="single" w:sz="4" w:space="0" w:color="000000"/>
              <w:right w:val="single" w:sz="4" w:space="0" w:color="000000"/>
            </w:tcBorders>
            <w:shd w:val="clear" w:color="auto" w:fill="auto"/>
            <w:noWrap/>
            <w:vAlign w:val="center"/>
            <w:hideMark/>
          </w:tcPr>
          <w:p w14:paraId="22ED2724" w14:textId="5247BBBE"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41,39</w:t>
            </w:r>
          </w:p>
        </w:tc>
        <w:tc>
          <w:tcPr>
            <w:tcW w:w="489" w:type="pct"/>
            <w:tcBorders>
              <w:top w:val="nil"/>
              <w:left w:val="nil"/>
              <w:bottom w:val="single" w:sz="4" w:space="0" w:color="000000"/>
              <w:right w:val="nil"/>
            </w:tcBorders>
            <w:shd w:val="clear" w:color="auto" w:fill="auto"/>
            <w:noWrap/>
            <w:vAlign w:val="center"/>
            <w:hideMark/>
          </w:tcPr>
          <w:p w14:paraId="7F0366FE" w14:textId="327AED67"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12,75</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31316" w14:textId="5C689E64"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97,9</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655013B9" w14:textId="4416FFC6" w:rsidR="00892915" w:rsidRPr="00892915" w:rsidRDefault="00892915" w:rsidP="00892915">
            <w:pPr>
              <w:spacing w:after="0" w:line="240" w:lineRule="auto"/>
              <w:jc w:val="center"/>
              <w:rPr>
                <w:rFonts w:ascii="Times New Roman" w:eastAsia="Times New Roman" w:hAnsi="Times New Roman" w:cs="Times New Roman"/>
                <w:i/>
                <w:iCs/>
                <w:color w:val="000000"/>
                <w:sz w:val="24"/>
                <w:szCs w:val="24"/>
                <w:lang w:eastAsia="ru-RU"/>
              </w:rPr>
            </w:pPr>
            <w:r w:rsidRPr="00892915">
              <w:rPr>
                <w:rFonts w:ascii="Times New Roman" w:hAnsi="Times New Roman" w:cs="Times New Roman"/>
                <w:i/>
                <w:color w:val="000000"/>
              </w:rPr>
              <w:t>54,1</w:t>
            </w:r>
          </w:p>
        </w:tc>
      </w:tr>
      <w:tr w:rsidR="00892915" w:rsidRPr="005201A2" w14:paraId="6BD46880" w14:textId="77777777" w:rsidTr="00892915">
        <w:trPr>
          <w:trHeight w:val="20"/>
        </w:trPr>
        <w:tc>
          <w:tcPr>
            <w:tcW w:w="836" w:type="pct"/>
            <w:tcBorders>
              <w:top w:val="nil"/>
              <w:left w:val="single" w:sz="4" w:space="0" w:color="000000"/>
              <w:bottom w:val="single" w:sz="4" w:space="0" w:color="000000"/>
              <w:right w:val="single" w:sz="4" w:space="0" w:color="000000"/>
            </w:tcBorders>
            <w:shd w:val="clear" w:color="auto" w:fill="auto"/>
            <w:noWrap/>
            <w:vAlign w:val="bottom"/>
            <w:hideMark/>
          </w:tcPr>
          <w:p w14:paraId="5860EF0D" w14:textId="032C5058" w:rsidR="00892915" w:rsidRPr="0003530D" w:rsidRDefault="00892915" w:rsidP="0003530D">
            <w:pPr>
              <w:spacing w:after="0" w:line="240" w:lineRule="auto"/>
              <w:rPr>
                <w:rFonts w:ascii="Times New Roman" w:eastAsia="Times New Roman" w:hAnsi="Times New Roman" w:cs="Times New Roman"/>
                <w:b/>
                <w:bCs/>
                <w:color w:val="000000"/>
                <w:sz w:val="24"/>
                <w:szCs w:val="24"/>
                <w:lang w:eastAsia="ru-RU"/>
              </w:rPr>
            </w:pPr>
            <w:r w:rsidRPr="0003530D">
              <w:rPr>
                <w:rFonts w:ascii="Times New Roman" w:hAnsi="Times New Roman" w:cs="Times New Roman"/>
                <w:b/>
                <w:bCs/>
                <w:color w:val="000000"/>
                <w:sz w:val="24"/>
                <w:szCs w:val="24"/>
              </w:rPr>
              <w:t>Керчь</w:t>
            </w:r>
          </w:p>
        </w:tc>
        <w:tc>
          <w:tcPr>
            <w:tcW w:w="698" w:type="pct"/>
            <w:tcBorders>
              <w:top w:val="nil"/>
              <w:left w:val="nil"/>
              <w:bottom w:val="single" w:sz="4" w:space="0" w:color="000000"/>
              <w:right w:val="single" w:sz="4" w:space="0" w:color="000000"/>
            </w:tcBorders>
            <w:shd w:val="clear" w:color="auto" w:fill="auto"/>
            <w:noWrap/>
            <w:vAlign w:val="center"/>
            <w:hideMark/>
          </w:tcPr>
          <w:p w14:paraId="19BFB66B" w14:textId="7B3B98C5"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162</w:t>
            </w:r>
          </w:p>
        </w:tc>
        <w:tc>
          <w:tcPr>
            <w:tcW w:w="559" w:type="pct"/>
            <w:tcBorders>
              <w:top w:val="nil"/>
              <w:left w:val="nil"/>
              <w:bottom w:val="single" w:sz="4" w:space="0" w:color="000000"/>
              <w:right w:val="single" w:sz="4" w:space="0" w:color="000000"/>
            </w:tcBorders>
            <w:shd w:val="clear" w:color="auto" w:fill="auto"/>
            <w:noWrap/>
            <w:vAlign w:val="center"/>
            <w:hideMark/>
          </w:tcPr>
          <w:p w14:paraId="6AC5E18A" w14:textId="702999A9"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0,62</w:t>
            </w:r>
          </w:p>
        </w:tc>
        <w:tc>
          <w:tcPr>
            <w:tcW w:w="559" w:type="pct"/>
            <w:tcBorders>
              <w:top w:val="nil"/>
              <w:left w:val="nil"/>
              <w:bottom w:val="single" w:sz="4" w:space="0" w:color="000000"/>
              <w:right w:val="single" w:sz="4" w:space="0" w:color="000000"/>
            </w:tcBorders>
            <w:shd w:val="clear" w:color="auto" w:fill="auto"/>
            <w:noWrap/>
            <w:vAlign w:val="center"/>
            <w:hideMark/>
          </w:tcPr>
          <w:p w14:paraId="446A4D97" w14:textId="118ADA99"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35,8</w:t>
            </w:r>
          </w:p>
        </w:tc>
        <w:tc>
          <w:tcPr>
            <w:tcW w:w="558" w:type="pct"/>
            <w:tcBorders>
              <w:top w:val="nil"/>
              <w:left w:val="nil"/>
              <w:bottom w:val="single" w:sz="4" w:space="0" w:color="000000"/>
              <w:right w:val="single" w:sz="4" w:space="0" w:color="000000"/>
            </w:tcBorders>
            <w:shd w:val="clear" w:color="auto" w:fill="auto"/>
            <w:noWrap/>
            <w:vAlign w:val="center"/>
            <w:hideMark/>
          </w:tcPr>
          <w:p w14:paraId="3D2F6768" w14:textId="3383EE17"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45,68</w:t>
            </w:r>
          </w:p>
        </w:tc>
        <w:tc>
          <w:tcPr>
            <w:tcW w:w="489" w:type="pct"/>
            <w:tcBorders>
              <w:top w:val="nil"/>
              <w:left w:val="nil"/>
              <w:bottom w:val="single" w:sz="4" w:space="0" w:color="000000"/>
              <w:right w:val="nil"/>
            </w:tcBorders>
            <w:shd w:val="clear" w:color="auto" w:fill="auto"/>
            <w:noWrap/>
            <w:vAlign w:val="center"/>
            <w:hideMark/>
          </w:tcPr>
          <w:p w14:paraId="5E9EDA8B" w14:textId="4703E4CB"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17,9</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0F32F791" w14:textId="22534E7D"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99,4</w:t>
            </w:r>
          </w:p>
        </w:tc>
        <w:tc>
          <w:tcPr>
            <w:tcW w:w="605" w:type="pct"/>
            <w:tcBorders>
              <w:top w:val="nil"/>
              <w:left w:val="nil"/>
              <w:bottom w:val="single" w:sz="4" w:space="0" w:color="auto"/>
              <w:right w:val="single" w:sz="4" w:space="0" w:color="auto"/>
            </w:tcBorders>
            <w:shd w:val="clear" w:color="auto" w:fill="auto"/>
            <w:noWrap/>
            <w:vAlign w:val="center"/>
            <w:hideMark/>
          </w:tcPr>
          <w:p w14:paraId="31502CD3" w14:textId="463C8684" w:rsidR="00892915" w:rsidRPr="00892915" w:rsidRDefault="00892915" w:rsidP="00892915">
            <w:pPr>
              <w:spacing w:after="0" w:line="240" w:lineRule="auto"/>
              <w:jc w:val="center"/>
              <w:rPr>
                <w:rFonts w:ascii="Times New Roman" w:eastAsia="Times New Roman" w:hAnsi="Times New Roman" w:cs="Times New Roman"/>
                <w:b/>
                <w:bCs/>
                <w:color w:val="000000"/>
                <w:sz w:val="24"/>
                <w:szCs w:val="24"/>
                <w:lang w:eastAsia="ru-RU"/>
              </w:rPr>
            </w:pPr>
            <w:r w:rsidRPr="00892915">
              <w:rPr>
                <w:rFonts w:ascii="Times New Roman" w:hAnsi="Times New Roman" w:cs="Times New Roman"/>
                <w:b/>
                <w:color w:val="000000"/>
              </w:rPr>
              <w:t>63,6</w:t>
            </w:r>
          </w:p>
        </w:tc>
      </w:tr>
      <w:tr w:rsidR="00892915" w:rsidRPr="005201A2" w14:paraId="14AF93FC"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4EB9EC23" w14:textId="7A9B552F"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 xml:space="preserve">Школа-МТЛ </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4DA4DB72" w14:textId="1C4231B7"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24</w:t>
            </w:r>
          </w:p>
        </w:tc>
        <w:tc>
          <w:tcPr>
            <w:tcW w:w="559" w:type="pct"/>
            <w:tcBorders>
              <w:top w:val="nil"/>
              <w:left w:val="nil"/>
              <w:bottom w:val="single" w:sz="4" w:space="0" w:color="000000"/>
              <w:right w:val="single" w:sz="4" w:space="0" w:color="000000"/>
            </w:tcBorders>
            <w:shd w:val="clear" w:color="auto" w:fill="auto"/>
            <w:noWrap/>
            <w:vAlign w:val="center"/>
            <w:hideMark/>
          </w:tcPr>
          <w:p w14:paraId="4883915C" w14:textId="0AE0408A"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7A6C544E" w14:textId="47274AE0"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25</w:t>
            </w:r>
          </w:p>
        </w:tc>
        <w:tc>
          <w:tcPr>
            <w:tcW w:w="558" w:type="pct"/>
            <w:tcBorders>
              <w:top w:val="nil"/>
              <w:left w:val="nil"/>
              <w:bottom w:val="single" w:sz="4" w:space="0" w:color="000000"/>
              <w:right w:val="single" w:sz="4" w:space="0" w:color="000000"/>
            </w:tcBorders>
            <w:shd w:val="clear" w:color="auto" w:fill="auto"/>
            <w:noWrap/>
            <w:vAlign w:val="center"/>
            <w:hideMark/>
          </w:tcPr>
          <w:p w14:paraId="28EB2508" w14:textId="728E9CD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41,67</w:t>
            </w:r>
          </w:p>
        </w:tc>
        <w:tc>
          <w:tcPr>
            <w:tcW w:w="489" w:type="pct"/>
            <w:tcBorders>
              <w:top w:val="nil"/>
              <w:left w:val="nil"/>
              <w:bottom w:val="single" w:sz="4" w:space="0" w:color="000000"/>
              <w:right w:val="nil"/>
            </w:tcBorders>
            <w:shd w:val="clear" w:color="auto" w:fill="auto"/>
            <w:noWrap/>
            <w:vAlign w:val="center"/>
            <w:hideMark/>
          </w:tcPr>
          <w:p w14:paraId="5FF85E93" w14:textId="3785D61E"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33,33</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56510FDB" w14:textId="155F7969"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7EDA3852" w14:textId="3B8DF348"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75,0</w:t>
            </w:r>
          </w:p>
        </w:tc>
      </w:tr>
      <w:tr w:rsidR="00892915" w:rsidRPr="005201A2" w14:paraId="60EAE0CC"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2ECCD721" w14:textId="481FACE2"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 xml:space="preserve">гимназия №1 </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0365E9C1" w14:textId="528DD685"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18</w:t>
            </w:r>
          </w:p>
        </w:tc>
        <w:tc>
          <w:tcPr>
            <w:tcW w:w="559" w:type="pct"/>
            <w:tcBorders>
              <w:top w:val="nil"/>
              <w:left w:val="nil"/>
              <w:bottom w:val="single" w:sz="4" w:space="0" w:color="000000"/>
              <w:right w:val="single" w:sz="4" w:space="0" w:color="000000"/>
            </w:tcBorders>
            <w:shd w:val="clear" w:color="auto" w:fill="auto"/>
            <w:noWrap/>
            <w:vAlign w:val="center"/>
            <w:hideMark/>
          </w:tcPr>
          <w:p w14:paraId="77C53FA4" w14:textId="0933F99C"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65276F10" w14:textId="2F6AC3C4"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72,22</w:t>
            </w:r>
          </w:p>
        </w:tc>
        <w:tc>
          <w:tcPr>
            <w:tcW w:w="558" w:type="pct"/>
            <w:tcBorders>
              <w:top w:val="nil"/>
              <w:left w:val="nil"/>
              <w:bottom w:val="single" w:sz="4" w:space="0" w:color="000000"/>
              <w:right w:val="single" w:sz="4" w:space="0" w:color="000000"/>
            </w:tcBorders>
            <w:shd w:val="clear" w:color="auto" w:fill="auto"/>
            <w:noWrap/>
            <w:vAlign w:val="center"/>
            <w:hideMark/>
          </w:tcPr>
          <w:p w14:paraId="34DC95A6" w14:textId="45A87E8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22,22</w:t>
            </w:r>
          </w:p>
        </w:tc>
        <w:tc>
          <w:tcPr>
            <w:tcW w:w="489" w:type="pct"/>
            <w:tcBorders>
              <w:top w:val="nil"/>
              <w:left w:val="nil"/>
              <w:bottom w:val="single" w:sz="4" w:space="0" w:color="000000"/>
              <w:right w:val="nil"/>
            </w:tcBorders>
            <w:shd w:val="clear" w:color="auto" w:fill="auto"/>
            <w:noWrap/>
            <w:vAlign w:val="center"/>
            <w:hideMark/>
          </w:tcPr>
          <w:p w14:paraId="0D65DD2C" w14:textId="257CAFED"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5,56</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17E288A0" w14:textId="35FC809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68A018F8" w14:textId="33A3A41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27,8</w:t>
            </w:r>
          </w:p>
        </w:tc>
      </w:tr>
      <w:tr w:rsidR="00892915" w:rsidRPr="005201A2" w14:paraId="0843FA48"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2DBED1DF" w14:textId="42EB022D"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4</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0C8610BC" w14:textId="41A494CE"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17</w:t>
            </w:r>
          </w:p>
        </w:tc>
        <w:tc>
          <w:tcPr>
            <w:tcW w:w="559" w:type="pct"/>
            <w:tcBorders>
              <w:top w:val="nil"/>
              <w:left w:val="nil"/>
              <w:bottom w:val="single" w:sz="4" w:space="0" w:color="000000"/>
              <w:right w:val="single" w:sz="4" w:space="0" w:color="000000"/>
            </w:tcBorders>
            <w:shd w:val="clear" w:color="auto" w:fill="auto"/>
            <w:noWrap/>
            <w:vAlign w:val="center"/>
            <w:hideMark/>
          </w:tcPr>
          <w:p w14:paraId="0E3CC308" w14:textId="704A79B4"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4C12CF5D" w14:textId="548F8D6A"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23,53</w:t>
            </w:r>
          </w:p>
        </w:tc>
        <w:tc>
          <w:tcPr>
            <w:tcW w:w="558" w:type="pct"/>
            <w:tcBorders>
              <w:top w:val="nil"/>
              <w:left w:val="nil"/>
              <w:bottom w:val="single" w:sz="4" w:space="0" w:color="000000"/>
              <w:right w:val="single" w:sz="4" w:space="0" w:color="000000"/>
            </w:tcBorders>
            <w:shd w:val="clear" w:color="auto" w:fill="auto"/>
            <w:noWrap/>
            <w:vAlign w:val="center"/>
            <w:hideMark/>
          </w:tcPr>
          <w:p w14:paraId="08AA0B3D" w14:textId="4A94B0C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76,47</w:t>
            </w:r>
          </w:p>
        </w:tc>
        <w:tc>
          <w:tcPr>
            <w:tcW w:w="489" w:type="pct"/>
            <w:tcBorders>
              <w:top w:val="nil"/>
              <w:left w:val="nil"/>
              <w:bottom w:val="single" w:sz="4" w:space="0" w:color="000000"/>
              <w:right w:val="nil"/>
            </w:tcBorders>
            <w:shd w:val="clear" w:color="auto" w:fill="auto"/>
            <w:noWrap/>
            <w:vAlign w:val="center"/>
            <w:hideMark/>
          </w:tcPr>
          <w:p w14:paraId="7E7DDE93" w14:textId="5F47C22C"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3DD0AF2E" w14:textId="5C62C60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09DD4245" w14:textId="197E3D5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76,5</w:t>
            </w:r>
          </w:p>
        </w:tc>
      </w:tr>
      <w:tr w:rsidR="00892915" w:rsidRPr="005201A2" w14:paraId="769FB5CD"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32E54BE3" w14:textId="64B22DBD"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9</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219D11FE" w14:textId="68C20C9B"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20</w:t>
            </w:r>
          </w:p>
        </w:tc>
        <w:tc>
          <w:tcPr>
            <w:tcW w:w="559" w:type="pct"/>
            <w:tcBorders>
              <w:top w:val="nil"/>
              <w:left w:val="nil"/>
              <w:bottom w:val="single" w:sz="4" w:space="0" w:color="000000"/>
              <w:right w:val="single" w:sz="4" w:space="0" w:color="000000"/>
            </w:tcBorders>
            <w:shd w:val="clear" w:color="auto" w:fill="auto"/>
            <w:noWrap/>
            <w:vAlign w:val="center"/>
            <w:hideMark/>
          </w:tcPr>
          <w:p w14:paraId="21C7FE8A" w14:textId="4D62452D"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107CAFA1" w14:textId="26E944E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45</w:t>
            </w:r>
          </w:p>
        </w:tc>
        <w:tc>
          <w:tcPr>
            <w:tcW w:w="558" w:type="pct"/>
            <w:tcBorders>
              <w:top w:val="nil"/>
              <w:left w:val="nil"/>
              <w:bottom w:val="single" w:sz="4" w:space="0" w:color="000000"/>
              <w:right w:val="single" w:sz="4" w:space="0" w:color="000000"/>
            </w:tcBorders>
            <w:shd w:val="clear" w:color="auto" w:fill="auto"/>
            <w:noWrap/>
            <w:vAlign w:val="center"/>
            <w:hideMark/>
          </w:tcPr>
          <w:p w14:paraId="1A6A6F82" w14:textId="341740B1"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45</w:t>
            </w:r>
          </w:p>
        </w:tc>
        <w:tc>
          <w:tcPr>
            <w:tcW w:w="489" w:type="pct"/>
            <w:tcBorders>
              <w:top w:val="nil"/>
              <w:left w:val="nil"/>
              <w:bottom w:val="single" w:sz="4" w:space="0" w:color="000000"/>
              <w:right w:val="nil"/>
            </w:tcBorders>
            <w:shd w:val="clear" w:color="auto" w:fill="auto"/>
            <w:noWrap/>
            <w:vAlign w:val="center"/>
            <w:hideMark/>
          </w:tcPr>
          <w:p w14:paraId="004494AA" w14:textId="1F32ECF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6207E757" w14:textId="392F996E"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6442ED8A" w14:textId="7D72B26C"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55,0</w:t>
            </w:r>
          </w:p>
        </w:tc>
      </w:tr>
      <w:tr w:rsidR="00892915" w:rsidRPr="005201A2" w14:paraId="68C6D26B"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680E5E2D" w14:textId="44B2860D"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10</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0A3FC2FC" w14:textId="42ED3DA9"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22</w:t>
            </w:r>
          </w:p>
        </w:tc>
        <w:tc>
          <w:tcPr>
            <w:tcW w:w="559" w:type="pct"/>
            <w:tcBorders>
              <w:top w:val="nil"/>
              <w:left w:val="nil"/>
              <w:bottom w:val="single" w:sz="4" w:space="0" w:color="000000"/>
              <w:right w:val="single" w:sz="4" w:space="0" w:color="000000"/>
            </w:tcBorders>
            <w:shd w:val="clear" w:color="auto" w:fill="auto"/>
            <w:noWrap/>
            <w:vAlign w:val="center"/>
            <w:hideMark/>
          </w:tcPr>
          <w:p w14:paraId="4B2800D5" w14:textId="57DBEE5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4,55</w:t>
            </w:r>
          </w:p>
        </w:tc>
        <w:tc>
          <w:tcPr>
            <w:tcW w:w="559" w:type="pct"/>
            <w:tcBorders>
              <w:top w:val="nil"/>
              <w:left w:val="nil"/>
              <w:bottom w:val="single" w:sz="4" w:space="0" w:color="000000"/>
              <w:right w:val="single" w:sz="4" w:space="0" w:color="000000"/>
            </w:tcBorders>
            <w:shd w:val="clear" w:color="auto" w:fill="auto"/>
            <w:noWrap/>
            <w:vAlign w:val="center"/>
            <w:hideMark/>
          </w:tcPr>
          <w:p w14:paraId="58B4C990" w14:textId="69DA995A"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54,55</w:t>
            </w:r>
          </w:p>
        </w:tc>
        <w:tc>
          <w:tcPr>
            <w:tcW w:w="558" w:type="pct"/>
            <w:tcBorders>
              <w:top w:val="nil"/>
              <w:left w:val="nil"/>
              <w:bottom w:val="single" w:sz="4" w:space="0" w:color="000000"/>
              <w:right w:val="single" w:sz="4" w:space="0" w:color="000000"/>
            </w:tcBorders>
            <w:shd w:val="clear" w:color="auto" w:fill="auto"/>
            <w:noWrap/>
            <w:vAlign w:val="center"/>
            <w:hideMark/>
          </w:tcPr>
          <w:p w14:paraId="2AA57F84" w14:textId="04A30636"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40,91</w:t>
            </w:r>
          </w:p>
        </w:tc>
        <w:tc>
          <w:tcPr>
            <w:tcW w:w="489" w:type="pct"/>
            <w:tcBorders>
              <w:top w:val="nil"/>
              <w:left w:val="nil"/>
              <w:bottom w:val="single" w:sz="4" w:space="0" w:color="000000"/>
              <w:right w:val="nil"/>
            </w:tcBorders>
            <w:shd w:val="clear" w:color="auto" w:fill="auto"/>
            <w:noWrap/>
            <w:vAlign w:val="center"/>
            <w:hideMark/>
          </w:tcPr>
          <w:p w14:paraId="2A19BB81" w14:textId="004520DE"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383B0175" w14:textId="6DF0847C"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95,5</w:t>
            </w:r>
          </w:p>
        </w:tc>
        <w:tc>
          <w:tcPr>
            <w:tcW w:w="605" w:type="pct"/>
            <w:tcBorders>
              <w:top w:val="nil"/>
              <w:left w:val="nil"/>
              <w:bottom w:val="single" w:sz="4" w:space="0" w:color="auto"/>
              <w:right w:val="single" w:sz="4" w:space="0" w:color="auto"/>
            </w:tcBorders>
            <w:shd w:val="clear" w:color="auto" w:fill="auto"/>
            <w:noWrap/>
            <w:vAlign w:val="center"/>
            <w:hideMark/>
          </w:tcPr>
          <w:p w14:paraId="4AB3A4D1" w14:textId="0183D5D5"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40,9</w:t>
            </w:r>
          </w:p>
        </w:tc>
      </w:tr>
      <w:tr w:rsidR="00892915" w:rsidRPr="005201A2" w14:paraId="36A27CAA"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2E8353AD" w14:textId="5773C889"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11</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7F2DD089" w14:textId="0B12D54B"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19</w:t>
            </w:r>
          </w:p>
        </w:tc>
        <w:tc>
          <w:tcPr>
            <w:tcW w:w="559" w:type="pct"/>
            <w:tcBorders>
              <w:top w:val="nil"/>
              <w:left w:val="nil"/>
              <w:bottom w:val="single" w:sz="4" w:space="0" w:color="000000"/>
              <w:right w:val="single" w:sz="4" w:space="0" w:color="000000"/>
            </w:tcBorders>
            <w:shd w:val="clear" w:color="auto" w:fill="auto"/>
            <w:noWrap/>
            <w:vAlign w:val="center"/>
            <w:hideMark/>
          </w:tcPr>
          <w:p w14:paraId="1BA61CEB" w14:textId="05C129A8"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4EB034AB" w14:textId="4F0DD284"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5,26</w:t>
            </w:r>
          </w:p>
        </w:tc>
        <w:tc>
          <w:tcPr>
            <w:tcW w:w="558" w:type="pct"/>
            <w:tcBorders>
              <w:top w:val="nil"/>
              <w:left w:val="nil"/>
              <w:bottom w:val="single" w:sz="4" w:space="0" w:color="000000"/>
              <w:right w:val="single" w:sz="4" w:space="0" w:color="000000"/>
            </w:tcBorders>
            <w:shd w:val="clear" w:color="auto" w:fill="auto"/>
            <w:noWrap/>
            <w:vAlign w:val="center"/>
            <w:hideMark/>
          </w:tcPr>
          <w:p w14:paraId="58E16108" w14:textId="44E338FC"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63,16</w:t>
            </w:r>
          </w:p>
        </w:tc>
        <w:tc>
          <w:tcPr>
            <w:tcW w:w="489" w:type="pct"/>
            <w:tcBorders>
              <w:top w:val="nil"/>
              <w:left w:val="nil"/>
              <w:bottom w:val="single" w:sz="4" w:space="0" w:color="000000"/>
              <w:right w:val="nil"/>
            </w:tcBorders>
            <w:shd w:val="clear" w:color="auto" w:fill="auto"/>
            <w:noWrap/>
            <w:vAlign w:val="center"/>
            <w:hideMark/>
          </w:tcPr>
          <w:p w14:paraId="595452BC" w14:textId="1BFC4620"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31,58</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12F6E68B" w14:textId="7EC9F04D"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24F719B8" w14:textId="47B33F10"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94,7</w:t>
            </w:r>
          </w:p>
        </w:tc>
      </w:tr>
      <w:tr w:rsidR="00892915" w:rsidRPr="005201A2" w14:paraId="42B60B46"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129550EA" w14:textId="4B790675"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19</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054DDB9B" w14:textId="569F42F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21</w:t>
            </w:r>
          </w:p>
        </w:tc>
        <w:tc>
          <w:tcPr>
            <w:tcW w:w="559" w:type="pct"/>
            <w:tcBorders>
              <w:top w:val="nil"/>
              <w:left w:val="nil"/>
              <w:bottom w:val="single" w:sz="4" w:space="0" w:color="000000"/>
              <w:right w:val="single" w:sz="4" w:space="0" w:color="000000"/>
            </w:tcBorders>
            <w:shd w:val="clear" w:color="auto" w:fill="auto"/>
            <w:noWrap/>
            <w:vAlign w:val="center"/>
            <w:hideMark/>
          </w:tcPr>
          <w:p w14:paraId="16EE7E70" w14:textId="2201A8FE"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567539D8" w14:textId="4DF4C77A"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57,14</w:t>
            </w:r>
          </w:p>
        </w:tc>
        <w:tc>
          <w:tcPr>
            <w:tcW w:w="558" w:type="pct"/>
            <w:tcBorders>
              <w:top w:val="nil"/>
              <w:left w:val="nil"/>
              <w:bottom w:val="single" w:sz="4" w:space="0" w:color="000000"/>
              <w:right w:val="single" w:sz="4" w:space="0" w:color="000000"/>
            </w:tcBorders>
            <w:shd w:val="clear" w:color="auto" w:fill="auto"/>
            <w:noWrap/>
            <w:vAlign w:val="center"/>
            <w:hideMark/>
          </w:tcPr>
          <w:p w14:paraId="6A390548" w14:textId="7980EFF3"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38,1</w:t>
            </w:r>
          </w:p>
        </w:tc>
        <w:tc>
          <w:tcPr>
            <w:tcW w:w="489" w:type="pct"/>
            <w:tcBorders>
              <w:top w:val="nil"/>
              <w:left w:val="nil"/>
              <w:bottom w:val="single" w:sz="4" w:space="0" w:color="000000"/>
              <w:right w:val="nil"/>
            </w:tcBorders>
            <w:shd w:val="clear" w:color="auto" w:fill="auto"/>
            <w:noWrap/>
            <w:vAlign w:val="center"/>
            <w:hideMark/>
          </w:tcPr>
          <w:p w14:paraId="288C97FD" w14:textId="3B4674CB"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4,76</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34AF8FEA" w14:textId="7F87573D"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4E30D707" w14:textId="3132C200"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42,9</w:t>
            </w:r>
          </w:p>
        </w:tc>
      </w:tr>
      <w:tr w:rsidR="00892915" w:rsidRPr="005201A2" w14:paraId="28210A2D" w14:textId="77777777" w:rsidTr="00892915">
        <w:trPr>
          <w:trHeight w:val="20"/>
        </w:trPr>
        <w:tc>
          <w:tcPr>
            <w:tcW w:w="836" w:type="pct"/>
            <w:tcBorders>
              <w:top w:val="nil"/>
              <w:left w:val="single" w:sz="8" w:space="0" w:color="000000"/>
              <w:bottom w:val="single" w:sz="8" w:space="0" w:color="000000"/>
              <w:right w:val="single" w:sz="8" w:space="0" w:color="000000"/>
            </w:tcBorders>
            <w:shd w:val="clear" w:color="auto" w:fill="auto"/>
            <w:noWrap/>
            <w:vAlign w:val="bottom"/>
            <w:hideMark/>
          </w:tcPr>
          <w:p w14:paraId="5CDB4D33" w14:textId="0F56B84C" w:rsidR="00892915" w:rsidRPr="00892915" w:rsidRDefault="00892915" w:rsidP="0003530D">
            <w:pPr>
              <w:spacing w:after="0" w:line="240" w:lineRule="auto"/>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Школа  № 26</w:t>
            </w:r>
          </w:p>
        </w:tc>
        <w:tc>
          <w:tcPr>
            <w:tcW w:w="698" w:type="pct"/>
            <w:tcBorders>
              <w:top w:val="nil"/>
              <w:left w:val="single" w:sz="4" w:space="0" w:color="000000"/>
              <w:bottom w:val="single" w:sz="4" w:space="0" w:color="000000"/>
              <w:right w:val="single" w:sz="4" w:space="0" w:color="000000"/>
            </w:tcBorders>
            <w:shd w:val="clear" w:color="auto" w:fill="auto"/>
            <w:noWrap/>
            <w:vAlign w:val="center"/>
            <w:hideMark/>
          </w:tcPr>
          <w:p w14:paraId="642D9663" w14:textId="2ED49445"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21</w:t>
            </w:r>
          </w:p>
        </w:tc>
        <w:tc>
          <w:tcPr>
            <w:tcW w:w="559" w:type="pct"/>
            <w:tcBorders>
              <w:top w:val="nil"/>
              <w:left w:val="nil"/>
              <w:bottom w:val="single" w:sz="4" w:space="0" w:color="000000"/>
              <w:right w:val="single" w:sz="4" w:space="0" w:color="000000"/>
            </w:tcBorders>
            <w:shd w:val="clear" w:color="auto" w:fill="auto"/>
            <w:noWrap/>
            <w:vAlign w:val="center"/>
            <w:hideMark/>
          </w:tcPr>
          <w:p w14:paraId="43EF2D48" w14:textId="05447855"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0</w:t>
            </w:r>
          </w:p>
        </w:tc>
        <w:tc>
          <w:tcPr>
            <w:tcW w:w="559" w:type="pct"/>
            <w:tcBorders>
              <w:top w:val="nil"/>
              <w:left w:val="nil"/>
              <w:bottom w:val="single" w:sz="4" w:space="0" w:color="000000"/>
              <w:right w:val="single" w:sz="4" w:space="0" w:color="000000"/>
            </w:tcBorders>
            <w:shd w:val="clear" w:color="auto" w:fill="auto"/>
            <w:noWrap/>
            <w:vAlign w:val="center"/>
            <w:hideMark/>
          </w:tcPr>
          <w:p w14:paraId="49A8EA6A" w14:textId="709A6501"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4,76</w:t>
            </w:r>
          </w:p>
        </w:tc>
        <w:tc>
          <w:tcPr>
            <w:tcW w:w="558" w:type="pct"/>
            <w:tcBorders>
              <w:top w:val="nil"/>
              <w:left w:val="nil"/>
              <w:bottom w:val="single" w:sz="4" w:space="0" w:color="000000"/>
              <w:right w:val="single" w:sz="4" w:space="0" w:color="000000"/>
            </w:tcBorders>
            <w:shd w:val="clear" w:color="auto" w:fill="auto"/>
            <w:noWrap/>
            <w:vAlign w:val="center"/>
            <w:hideMark/>
          </w:tcPr>
          <w:p w14:paraId="7035B461" w14:textId="228E707A"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42,86</w:t>
            </w:r>
          </w:p>
        </w:tc>
        <w:tc>
          <w:tcPr>
            <w:tcW w:w="489" w:type="pct"/>
            <w:tcBorders>
              <w:top w:val="nil"/>
              <w:left w:val="nil"/>
              <w:bottom w:val="single" w:sz="4" w:space="0" w:color="000000"/>
              <w:right w:val="nil"/>
            </w:tcBorders>
            <w:shd w:val="clear" w:color="auto" w:fill="auto"/>
            <w:noWrap/>
            <w:vAlign w:val="center"/>
            <w:hideMark/>
          </w:tcPr>
          <w:p w14:paraId="5755DF34" w14:textId="6D2E14FF"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52,38</w:t>
            </w:r>
          </w:p>
        </w:tc>
        <w:tc>
          <w:tcPr>
            <w:tcW w:w="697" w:type="pct"/>
            <w:tcBorders>
              <w:top w:val="nil"/>
              <w:left w:val="single" w:sz="4" w:space="0" w:color="auto"/>
              <w:bottom w:val="single" w:sz="4" w:space="0" w:color="auto"/>
              <w:right w:val="single" w:sz="4" w:space="0" w:color="auto"/>
            </w:tcBorders>
            <w:shd w:val="clear" w:color="auto" w:fill="auto"/>
            <w:noWrap/>
            <w:vAlign w:val="center"/>
            <w:hideMark/>
          </w:tcPr>
          <w:p w14:paraId="1460B25F" w14:textId="4083DE70"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100,0</w:t>
            </w:r>
          </w:p>
        </w:tc>
        <w:tc>
          <w:tcPr>
            <w:tcW w:w="605" w:type="pct"/>
            <w:tcBorders>
              <w:top w:val="nil"/>
              <w:left w:val="nil"/>
              <w:bottom w:val="single" w:sz="4" w:space="0" w:color="auto"/>
              <w:right w:val="single" w:sz="4" w:space="0" w:color="auto"/>
            </w:tcBorders>
            <w:shd w:val="clear" w:color="auto" w:fill="auto"/>
            <w:noWrap/>
            <w:vAlign w:val="center"/>
            <w:hideMark/>
          </w:tcPr>
          <w:p w14:paraId="5CA7B03D" w14:textId="0134BFA4" w:rsidR="00892915" w:rsidRPr="00892915" w:rsidRDefault="00892915" w:rsidP="00892915">
            <w:pPr>
              <w:spacing w:after="0" w:line="240" w:lineRule="auto"/>
              <w:jc w:val="center"/>
              <w:rPr>
                <w:rFonts w:ascii="Times New Roman" w:eastAsia="Times New Roman" w:hAnsi="Times New Roman" w:cs="Times New Roman"/>
                <w:color w:val="000000"/>
                <w:sz w:val="24"/>
                <w:szCs w:val="24"/>
                <w:lang w:eastAsia="ru-RU"/>
              </w:rPr>
            </w:pPr>
            <w:r w:rsidRPr="00892915">
              <w:rPr>
                <w:rFonts w:ascii="Times New Roman" w:hAnsi="Times New Roman" w:cs="Times New Roman"/>
                <w:color w:val="000000"/>
              </w:rPr>
              <w:t>95,2</w:t>
            </w:r>
          </w:p>
        </w:tc>
      </w:tr>
    </w:tbl>
    <w:p w14:paraId="5D94965F" w14:textId="77777777" w:rsidR="009924CF" w:rsidRPr="00B56896" w:rsidRDefault="009924CF" w:rsidP="009924CF">
      <w:pPr>
        <w:spacing w:after="0" w:line="240" w:lineRule="auto"/>
        <w:jc w:val="both"/>
        <w:rPr>
          <w:rFonts w:ascii="Times New Roman" w:hAnsi="Times New Roman" w:cs="Times New Roman"/>
          <w:sz w:val="24"/>
          <w:szCs w:val="24"/>
        </w:rPr>
      </w:pPr>
    </w:p>
    <w:p w14:paraId="2859921B" w14:textId="77777777" w:rsidR="009924CF" w:rsidRPr="00B56896" w:rsidRDefault="009924CF" w:rsidP="009924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Сравнительный анализ результатов ВПР по физике в </w:t>
      </w:r>
      <w:proofErr w:type="spellStart"/>
      <w:r w:rsidRPr="00B56896">
        <w:rPr>
          <w:rFonts w:ascii="Times New Roman" w:hAnsi="Times New Roman" w:cs="Times New Roman"/>
          <w:sz w:val="24"/>
          <w:szCs w:val="24"/>
        </w:rPr>
        <w:t>г</w:t>
      </w:r>
      <w:proofErr w:type="gramStart"/>
      <w:r w:rsidRPr="00B56896">
        <w:rPr>
          <w:rFonts w:ascii="Times New Roman" w:hAnsi="Times New Roman" w:cs="Times New Roman"/>
          <w:sz w:val="24"/>
          <w:szCs w:val="24"/>
        </w:rPr>
        <w:t>.К</w:t>
      </w:r>
      <w:proofErr w:type="gramEnd"/>
      <w:r w:rsidRPr="00B56896">
        <w:rPr>
          <w:rFonts w:ascii="Times New Roman" w:hAnsi="Times New Roman" w:cs="Times New Roman"/>
          <w:sz w:val="24"/>
          <w:szCs w:val="24"/>
        </w:rPr>
        <w:t>ерчь</w:t>
      </w:r>
      <w:proofErr w:type="spellEnd"/>
      <w:r w:rsidRPr="00B56896">
        <w:rPr>
          <w:rFonts w:ascii="Times New Roman" w:hAnsi="Times New Roman" w:cs="Times New Roman"/>
          <w:sz w:val="24"/>
          <w:szCs w:val="24"/>
        </w:rPr>
        <w:t xml:space="preserve"> и среднестатистических результатов РК показывает следующее:</w:t>
      </w:r>
    </w:p>
    <w:p w14:paraId="0F46D640" w14:textId="3E816086" w:rsidR="009924CF" w:rsidRPr="00B56896" w:rsidRDefault="009924CF" w:rsidP="009924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 </w:t>
      </w:r>
      <w:r w:rsidRPr="00B56896">
        <w:rPr>
          <w:rFonts w:ascii="Times New Roman" w:hAnsi="Times New Roman" w:cs="Times New Roman"/>
          <w:b/>
          <w:sz w:val="24"/>
          <w:szCs w:val="24"/>
        </w:rPr>
        <w:t>Показатель успешности</w:t>
      </w:r>
      <w:r w:rsidRPr="00B56896">
        <w:rPr>
          <w:rFonts w:ascii="Times New Roman" w:hAnsi="Times New Roman" w:cs="Times New Roman"/>
          <w:sz w:val="24"/>
          <w:szCs w:val="24"/>
        </w:rPr>
        <w:t xml:space="preserve"> в </w:t>
      </w:r>
      <w:proofErr w:type="spellStart"/>
      <w:r w:rsidRPr="00B56896">
        <w:rPr>
          <w:rFonts w:ascii="Times New Roman" w:hAnsi="Times New Roman" w:cs="Times New Roman"/>
          <w:sz w:val="24"/>
          <w:szCs w:val="24"/>
        </w:rPr>
        <w:t>г</w:t>
      </w:r>
      <w:proofErr w:type="gramStart"/>
      <w:r w:rsidRPr="00B56896">
        <w:rPr>
          <w:rFonts w:ascii="Times New Roman" w:hAnsi="Times New Roman" w:cs="Times New Roman"/>
          <w:sz w:val="24"/>
          <w:szCs w:val="24"/>
        </w:rPr>
        <w:t>.К</w:t>
      </w:r>
      <w:proofErr w:type="gramEnd"/>
      <w:r w:rsidRPr="00B56896">
        <w:rPr>
          <w:rFonts w:ascii="Times New Roman" w:hAnsi="Times New Roman" w:cs="Times New Roman"/>
          <w:sz w:val="24"/>
          <w:szCs w:val="24"/>
        </w:rPr>
        <w:t>ерчь</w:t>
      </w:r>
      <w:proofErr w:type="spellEnd"/>
      <w:r w:rsidRPr="00B56896">
        <w:rPr>
          <w:rFonts w:ascii="Times New Roman" w:hAnsi="Times New Roman" w:cs="Times New Roman"/>
          <w:sz w:val="24"/>
          <w:szCs w:val="24"/>
        </w:rPr>
        <w:t xml:space="preserve"> составляет </w:t>
      </w:r>
      <w:r w:rsidR="005201A2">
        <w:rPr>
          <w:rFonts w:ascii="Times New Roman" w:hAnsi="Times New Roman" w:cs="Times New Roman"/>
          <w:sz w:val="24"/>
          <w:szCs w:val="24"/>
        </w:rPr>
        <w:t>9</w:t>
      </w:r>
      <w:r w:rsidR="00892915">
        <w:rPr>
          <w:rFonts w:ascii="Times New Roman" w:hAnsi="Times New Roman" w:cs="Times New Roman"/>
          <w:sz w:val="24"/>
          <w:szCs w:val="24"/>
        </w:rPr>
        <w:t>9,</w:t>
      </w:r>
      <w:r w:rsidR="0003530D">
        <w:rPr>
          <w:rFonts w:ascii="Times New Roman" w:hAnsi="Times New Roman" w:cs="Times New Roman"/>
          <w:sz w:val="24"/>
          <w:szCs w:val="24"/>
        </w:rPr>
        <w:t>4</w:t>
      </w:r>
      <w:r w:rsidRPr="00B56896">
        <w:rPr>
          <w:rFonts w:ascii="Times New Roman" w:hAnsi="Times New Roman" w:cs="Times New Roman"/>
          <w:sz w:val="24"/>
          <w:szCs w:val="24"/>
        </w:rPr>
        <w:t xml:space="preserve">%, что </w:t>
      </w:r>
      <w:r w:rsidR="00892915">
        <w:rPr>
          <w:rFonts w:ascii="Times New Roman" w:hAnsi="Times New Roman" w:cs="Times New Roman"/>
          <w:b/>
          <w:sz w:val="24"/>
          <w:szCs w:val="24"/>
        </w:rPr>
        <w:t>выше</w:t>
      </w:r>
      <w:r w:rsidRPr="00B56896">
        <w:rPr>
          <w:rFonts w:ascii="Times New Roman" w:hAnsi="Times New Roman" w:cs="Times New Roman"/>
          <w:sz w:val="24"/>
          <w:szCs w:val="24"/>
        </w:rPr>
        <w:t xml:space="preserve"> среднестатистических результатов РК на </w:t>
      </w:r>
      <w:r w:rsidR="00C60061">
        <w:rPr>
          <w:rFonts w:ascii="Times New Roman" w:hAnsi="Times New Roman" w:cs="Times New Roman"/>
          <w:sz w:val="24"/>
          <w:szCs w:val="24"/>
        </w:rPr>
        <w:t>1</w:t>
      </w:r>
      <w:r w:rsidR="005201A2">
        <w:rPr>
          <w:rFonts w:ascii="Times New Roman" w:hAnsi="Times New Roman" w:cs="Times New Roman"/>
          <w:sz w:val="24"/>
          <w:szCs w:val="24"/>
        </w:rPr>
        <w:t>,5</w:t>
      </w:r>
      <w:r w:rsidRPr="00B56896">
        <w:rPr>
          <w:rFonts w:ascii="Times New Roman" w:hAnsi="Times New Roman" w:cs="Times New Roman"/>
          <w:sz w:val="24"/>
          <w:szCs w:val="24"/>
        </w:rPr>
        <w:t>%;</w:t>
      </w:r>
    </w:p>
    <w:p w14:paraId="2B9610D2" w14:textId="1C10BAA5" w:rsidR="009924CF" w:rsidRPr="00B56896" w:rsidRDefault="009924CF" w:rsidP="009924CF">
      <w:pPr>
        <w:spacing w:after="0" w:line="240" w:lineRule="auto"/>
        <w:jc w:val="both"/>
        <w:rPr>
          <w:rFonts w:ascii="Times New Roman" w:hAnsi="Times New Roman" w:cs="Times New Roman"/>
          <w:sz w:val="24"/>
          <w:szCs w:val="24"/>
        </w:rPr>
      </w:pPr>
      <w:r w:rsidRPr="00B56896">
        <w:rPr>
          <w:rFonts w:ascii="Times New Roman" w:hAnsi="Times New Roman" w:cs="Times New Roman"/>
          <w:sz w:val="24"/>
          <w:szCs w:val="24"/>
        </w:rPr>
        <w:t xml:space="preserve">- </w:t>
      </w:r>
      <w:r w:rsidRPr="00B56896">
        <w:rPr>
          <w:rFonts w:ascii="Times New Roman" w:hAnsi="Times New Roman" w:cs="Times New Roman"/>
          <w:b/>
          <w:sz w:val="24"/>
          <w:szCs w:val="24"/>
        </w:rPr>
        <w:t xml:space="preserve">Показатель качества </w:t>
      </w:r>
      <w:proofErr w:type="spellStart"/>
      <w:r w:rsidRPr="00B56896">
        <w:rPr>
          <w:rFonts w:ascii="Times New Roman" w:hAnsi="Times New Roman" w:cs="Times New Roman"/>
          <w:b/>
          <w:sz w:val="24"/>
          <w:szCs w:val="24"/>
        </w:rPr>
        <w:t>обученности</w:t>
      </w:r>
      <w:proofErr w:type="spellEnd"/>
      <w:r w:rsidRPr="00B56896">
        <w:rPr>
          <w:rFonts w:ascii="Times New Roman" w:hAnsi="Times New Roman" w:cs="Times New Roman"/>
          <w:sz w:val="24"/>
          <w:szCs w:val="24"/>
        </w:rPr>
        <w:t xml:space="preserve"> в </w:t>
      </w:r>
      <w:proofErr w:type="spellStart"/>
      <w:r w:rsidRPr="00B56896">
        <w:rPr>
          <w:rFonts w:ascii="Times New Roman" w:hAnsi="Times New Roman" w:cs="Times New Roman"/>
          <w:sz w:val="24"/>
          <w:szCs w:val="24"/>
        </w:rPr>
        <w:t>г</w:t>
      </w:r>
      <w:proofErr w:type="gramStart"/>
      <w:r w:rsidRPr="00B56896">
        <w:rPr>
          <w:rFonts w:ascii="Times New Roman" w:hAnsi="Times New Roman" w:cs="Times New Roman"/>
          <w:sz w:val="24"/>
          <w:szCs w:val="24"/>
        </w:rPr>
        <w:t>.К</w:t>
      </w:r>
      <w:proofErr w:type="gramEnd"/>
      <w:r w:rsidRPr="00B56896">
        <w:rPr>
          <w:rFonts w:ascii="Times New Roman" w:hAnsi="Times New Roman" w:cs="Times New Roman"/>
          <w:sz w:val="24"/>
          <w:szCs w:val="24"/>
        </w:rPr>
        <w:t>ерчь</w:t>
      </w:r>
      <w:proofErr w:type="spellEnd"/>
      <w:r w:rsidRPr="00B56896">
        <w:rPr>
          <w:rFonts w:ascii="Times New Roman" w:hAnsi="Times New Roman" w:cs="Times New Roman"/>
          <w:sz w:val="24"/>
          <w:szCs w:val="24"/>
        </w:rPr>
        <w:t xml:space="preserve"> составляет </w:t>
      </w:r>
      <w:r w:rsidR="00C60061">
        <w:rPr>
          <w:rFonts w:ascii="Times New Roman" w:hAnsi="Times New Roman" w:cs="Times New Roman"/>
          <w:sz w:val="24"/>
          <w:szCs w:val="24"/>
        </w:rPr>
        <w:t>63,6</w:t>
      </w:r>
      <w:r w:rsidRPr="00B56896">
        <w:rPr>
          <w:rFonts w:ascii="Times New Roman" w:hAnsi="Times New Roman" w:cs="Times New Roman"/>
          <w:sz w:val="24"/>
          <w:szCs w:val="24"/>
        </w:rPr>
        <w:t xml:space="preserve">%, что </w:t>
      </w:r>
      <w:r w:rsidR="00C60061">
        <w:rPr>
          <w:rFonts w:ascii="Times New Roman" w:hAnsi="Times New Roman" w:cs="Times New Roman"/>
          <w:b/>
          <w:sz w:val="24"/>
          <w:szCs w:val="24"/>
        </w:rPr>
        <w:t>выше</w:t>
      </w:r>
      <w:r w:rsidRPr="00B56896">
        <w:rPr>
          <w:rFonts w:ascii="Times New Roman" w:hAnsi="Times New Roman" w:cs="Times New Roman"/>
          <w:sz w:val="24"/>
          <w:szCs w:val="24"/>
        </w:rPr>
        <w:t xml:space="preserve"> среднестатистических результатов РК</w:t>
      </w:r>
      <w:r w:rsidR="00F34841">
        <w:rPr>
          <w:rFonts w:ascii="Times New Roman" w:hAnsi="Times New Roman" w:cs="Times New Roman"/>
          <w:sz w:val="24"/>
          <w:szCs w:val="24"/>
        </w:rPr>
        <w:t xml:space="preserve"> на </w:t>
      </w:r>
      <w:r w:rsidR="00C60061">
        <w:rPr>
          <w:rFonts w:ascii="Times New Roman" w:hAnsi="Times New Roman" w:cs="Times New Roman"/>
          <w:sz w:val="24"/>
          <w:szCs w:val="24"/>
        </w:rPr>
        <w:t>9</w:t>
      </w:r>
      <w:r w:rsidR="00092A1E">
        <w:rPr>
          <w:rFonts w:ascii="Times New Roman" w:hAnsi="Times New Roman" w:cs="Times New Roman"/>
          <w:sz w:val="24"/>
          <w:szCs w:val="24"/>
        </w:rPr>
        <w:t>,</w:t>
      </w:r>
      <w:r w:rsidR="00C60061">
        <w:rPr>
          <w:rFonts w:ascii="Times New Roman" w:hAnsi="Times New Roman" w:cs="Times New Roman"/>
          <w:sz w:val="24"/>
          <w:szCs w:val="24"/>
        </w:rPr>
        <w:t>5</w:t>
      </w:r>
      <w:r w:rsidRPr="00B56896">
        <w:rPr>
          <w:rFonts w:ascii="Times New Roman" w:hAnsi="Times New Roman" w:cs="Times New Roman"/>
          <w:sz w:val="24"/>
          <w:szCs w:val="24"/>
        </w:rPr>
        <w:t>%;</w:t>
      </w:r>
    </w:p>
    <w:p w14:paraId="37100B47" w14:textId="1053C1EE" w:rsidR="00D475E9" w:rsidRDefault="00D475E9" w:rsidP="00D475E9">
      <w:pPr>
        <w:spacing w:after="0"/>
        <w:rPr>
          <w:rFonts w:ascii="Times New Roman" w:hAnsi="Times New Roman" w:cs="Times New Roman"/>
          <w:sz w:val="24"/>
          <w:szCs w:val="24"/>
        </w:rPr>
      </w:pPr>
    </w:p>
    <w:p w14:paraId="0ACE71D8" w14:textId="77777777" w:rsidR="00C60061" w:rsidRDefault="00C60061" w:rsidP="00C60061">
      <w:pPr>
        <w:spacing w:after="0"/>
        <w:rPr>
          <w:rFonts w:ascii="Times New Roman" w:hAnsi="Times New Roman" w:cs="Times New Roman"/>
          <w:sz w:val="24"/>
          <w:szCs w:val="24"/>
        </w:rPr>
      </w:pPr>
      <w:r>
        <w:rPr>
          <w:noProof/>
          <w:lang w:eastAsia="ru-RU"/>
        </w:rPr>
        <w:drawing>
          <wp:inline distT="0" distB="0" distL="0" distR="0" wp14:anchorId="00E60C4C" wp14:editId="2D1FB4CC">
            <wp:extent cx="6326372" cy="2913321"/>
            <wp:effectExtent l="0" t="0" r="17780" b="2095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46C8D22" w14:textId="6BD941D6" w:rsidR="009924CF" w:rsidRPr="00EB227B" w:rsidRDefault="009924CF" w:rsidP="00C60061">
      <w:pPr>
        <w:spacing w:after="0"/>
        <w:rPr>
          <w:rFonts w:ascii="Times New Roman" w:hAnsi="Times New Roman" w:cs="Times New Roman"/>
          <w:sz w:val="24"/>
          <w:szCs w:val="24"/>
        </w:rPr>
      </w:pPr>
      <w:r w:rsidRPr="00B56896">
        <w:rPr>
          <w:rFonts w:ascii="Times New Roman" w:hAnsi="Times New Roman" w:cs="Times New Roman"/>
          <w:sz w:val="24"/>
          <w:szCs w:val="24"/>
        </w:rPr>
        <w:lastRenderedPageBreak/>
        <w:t xml:space="preserve">Показатель качества </w:t>
      </w:r>
      <w:proofErr w:type="spellStart"/>
      <w:r w:rsidRPr="00B56896">
        <w:rPr>
          <w:rFonts w:ascii="Times New Roman" w:hAnsi="Times New Roman" w:cs="Times New Roman"/>
          <w:sz w:val="24"/>
          <w:szCs w:val="24"/>
        </w:rPr>
        <w:t>обученности</w:t>
      </w:r>
      <w:proofErr w:type="spellEnd"/>
      <w:r w:rsidRPr="00B56896">
        <w:rPr>
          <w:rFonts w:ascii="Times New Roman" w:hAnsi="Times New Roman" w:cs="Times New Roman"/>
          <w:sz w:val="24"/>
          <w:szCs w:val="24"/>
        </w:rPr>
        <w:t xml:space="preserve"> в разрезе ОО варьируется в диапазоне от </w:t>
      </w:r>
      <w:r w:rsidR="008F70CA">
        <w:rPr>
          <w:rFonts w:ascii="Times New Roman" w:hAnsi="Times New Roman" w:cs="Times New Roman"/>
          <w:sz w:val="24"/>
          <w:szCs w:val="24"/>
        </w:rPr>
        <w:t>28</w:t>
      </w:r>
      <w:r w:rsidRPr="00B56896">
        <w:rPr>
          <w:rFonts w:ascii="Times New Roman" w:hAnsi="Times New Roman" w:cs="Times New Roman"/>
          <w:sz w:val="24"/>
          <w:szCs w:val="24"/>
        </w:rPr>
        <w:t xml:space="preserve"> % до </w:t>
      </w:r>
      <w:r w:rsidR="008F70CA">
        <w:rPr>
          <w:rFonts w:ascii="Times New Roman" w:hAnsi="Times New Roman" w:cs="Times New Roman"/>
          <w:sz w:val="24"/>
          <w:szCs w:val="24"/>
        </w:rPr>
        <w:t>95</w:t>
      </w:r>
      <w:r w:rsidRPr="00B56896">
        <w:rPr>
          <w:rFonts w:ascii="Times New Roman" w:hAnsi="Times New Roman" w:cs="Times New Roman"/>
          <w:sz w:val="24"/>
          <w:szCs w:val="24"/>
        </w:rPr>
        <w:t xml:space="preserve"> %</w:t>
      </w:r>
      <w:r w:rsidR="00D475E9">
        <w:rPr>
          <w:rFonts w:ascii="Times New Roman" w:hAnsi="Times New Roman" w:cs="Times New Roman"/>
          <w:sz w:val="24"/>
          <w:szCs w:val="24"/>
        </w:rPr>
        <w:t xml:space="preserve">. </w:t>
      </w:r>
      <w:r w:rsidR="008F70CA">
        <w:rPr>
          <w:noProof/>
          <w:lang w:eastAsia="ru-RU"/>
        </w:rPr>
        <w:drawing>
          <wp:inline distT="0" distB="0" distL="0" distR="0" wp14:anchorId="09BE3A40" wp14:editId="1BE0021B">
            <wp:extent cx="6177516" cy="2743200"/>
            <wp:effectExtent l="0" t="0" r="1397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B56896">
        <w:rPr>
          <w:rFonts w:ascii="Times New Roman" w:hAnsi="Times New Roman" w:cs="Times New Roman"/>
          <w:sz w:val="24"/>
          <w:szCs w:val="24"/>
        </w:rPr>
        <w:t xml:space="preserve">В </w:t>
      </w:r>
      <w:proofErr w:type="spellStart"/>
      <w:proofErr w:type="gramStart"/>
      <w:r w:rsidR="008F70CA">
        <w:rPr>
          <w:rFonts w:ascii="Times New Roman" w:hAnsi="Times New Roman" w:cs="Times New Roman"/>
          <w:sz w:val="24"/>
          <w:szCs w:val="24"/>
        </w:rPr>
        <w:t>В</w:t>
      </w:r>
      <w:proofErr w:type="spellEnd"/>
      <w:proofErr w:type="gramEnd"/>
      <w:r w:rsidR="008F70CA">
        <w:rPr>
          <w:rFonts w:ascii="Times New Roman" w:hAnsi="Times New Roman" w:cs="Times New Roman"/>
          <w:sz w:val="24"/>
          <w:szCs w:val="24"/>
        </w:rPr>
        <w:t xml:space="preserve"> 4</w:t>
      </w:r>
      <w:r w:rsidRPr="00B56896">
        <w:rPr>
          <w:rFonts w:ascii="Times New Roman" w:hAnsi="Times New Roman" w:cs="Times New Roman"/>
          <w:sz w:val="24"/>
          <w:szCs w:val="24"/>
        </w:rPr>
        <w:t xml:space="preserve"> ОО показатель выше городск</w:t>
      </w:r>
      <w:r w:rsidR="00107B10">
        <w:rPr>
          <w:rFonts w:ascii="Times New Roman" w:hAnsi="Times New Roman" w:cs="Times New Roman"/>
          <w:sz w:val="24"/>
          <w:szCs w:val="24"/>
        </w:rPr>
        <w:t xml:space="preserve">ого. Качество </w:t>
      </w:r>
      <w:proofErr w:type="spellStart"/>
      <w:r w:rsidR="00107B10">
        <w:rPr>
          <w:rFonts w:ascii="Times New Roman" w:hAnsi="Times New Roman" w:cs="Times New Roman"/>
          <w:sz w:val="24"/>
          <w:szCs w:val="24"/>
        </w:rPr>
        <w:t>обученности</w:t>
      </w:r>
      <w:proofErr w:type="spellEnd"/>
      <w:r w:rsidR="00107B10">
        <w:rPr>
          <w:rFonts w:ascii="Times New Roman" w:hAnsi="Times New Roman" w:cs="Times New Roman"/>
          <w:sz w:val="24"/>
          <w:szCs w:val="24"/>
        </w:rPr>
        <w:t xml:space="preserve"> выше </w:t>
      </w:r>
      <w:r w:rsidR="00EB227B">
        <w:rPr>
          <w:rFonts w:ascii="Times New Roman" w:hAnsi="Times New Roman" w:cs="Times New Roman"/>
          <w:sz w:val="24"/>
          <w:szCs w:val="24"/>
        </w:rPr>
        <w:t>8</w:t>
      </w:r>
      <w:r w:rsidRPr="00B56896">
        <w:rPr>
          <w:rFonts w:ascii="Times New Roman" w:hAnsi="Times New Roman" w:cs="Times New Roman"/>
          <w:sz w:val="24"/>
          <w:szCs w:val="24"/>
        </w:rPr>
        <w:t>0 %</w:t>
      </w:r>
      <w:r w:rsidR="008F70CA">
        <w:rPr>
          <w:rFonts w:ascii="Times New Roman" w:hAnsi="Times New Roman" w:cs="Times New Roman"/>
          <w:sz w:val="24"/>
          <w:szCs w:val="24"/>
        </w:rPr>
        <w:t>Школа №26 (95%), Школа №11 (94%)</w:t>
      </w:r>
      <w:r w:rsidRPr="00EB227B">
        <w:rPr>
          <w:rFonts w:ascii="Times New Roman" w:hAnsi="Times New Roman" w:cs="Times New Roman"/>
          <w:sz w:val="24"/>
          <w:szCs w:val="24"/>
        </w:rPr>
        <w:t xml:space="preserve">. Качество </w:t>
      </w:r>
      <w:proofErr w:type="spellStart"/>
      <w:r w:rsidRPr="00EB227B">
        <w:rPr>
          <w:rFonts w:ascii="Times New Roman" w:hAnsi="Times New Roman" w:cs="Times New Roman"/>
          <w:sz w:val="24"/>
          <w:szCs w:val="24"/>
        </w:rPr>
        <w:t>обученности</w:t>
      </w:r>
      <w:proofErr w:type="spellEnd"/>
      <w:r w:rsidRPr="00EB227B">
        <w:rPr>
          <w:rFonts w:ascii="Times New Roman" w:hAnsi="Times New Roman" w:cs="Times New Roman"/>
          <w:sz w:val="24"/>
          <w:szCs w:val="24"/>
        </w:rPr>
        <w:t xml:space="preserve"> менее </w:t>
      </w:r>
      <w:r w:rsidR="008F70CA">
        <w:rPr>
          <w:rFonts w:ascii="Times New Roman" w:hAnsi="Times New Roman" w:cs="Times New Roman"/>
          <w:sz w:val="24"/>
          <w:szCs w:val="24"/>
        </w:rPr>
        <w:t>30</w:t>
      </w:r>
      <w:r w:rsidRPr="00EB227B">
        <w:rPr>
          <w:rFonts w:ascii="Times New Roman" w:hAnsi="Times New Roman" w:cs="Times New Roman"/>
          <w:sz w:val="24"/>
          <w:szCs w:val="24"/>
        </w:rPr>
        <w:t>% продемонстрировал</w:t>
      </w:r>
      <w:r w:rsidR="00FF5374" w:rsidRPr="00EB227B">
        <w:rPr>
          <w:rFonts w:ascii="Times New Roman" w:hAnsi="Times New Roman" w:cs="Times New Roman"/>
          <w:sz w:val="24"/>
          <w:szCs w:val="24"/>
        </w:rPr>
        <w:t>а</w:t>
      </w:r>
      <w:r w:rsidRPr="00EB227B">
        <w:rPr>
          <w:rFonts w:ascii="Times New Roman" w:hAnsi="Times New Roman" w:cs="Times New Roman"/>
          <w:sz w:val="24"/>
          <w:szCs w:val="24"/>
        </w:rPr>
        <w:t xml:space="preserve"> </w:t>
      </w:r>
      <w:r w:rsidR="008F70CA">
        <w:rPr>
          <w:rFonts w:ascii="Times New Roman" w:hAnsi="Times New Roman" w:cs="Times New Roman"/>
          <w:sz w:val="24"/>
          <w:szCs w:val="24"/>
        </w:rPr>
        <w:t>Гимназия №1</w:t>
      </w:r>
      <w:r w:rsidRPr="00EB227B">
        <w:rPr>
          <w:rFonts w:ascii="Times New Roman" w:hAnsi="Times New Roman" w:cs="Times New Roman"/>
          <w:sz w:val="24"/>
          <w:szCs w:val="24"/>
        </w:rPr>
        <w:t xml:space="preserve"> (</w:t>
      </w:r>
      <w:r w:rsidR="008F70CA">
        <w:rPr>
          <w:rFonts w:ascii="Times New Roman" w:hAnsi="Times New Roman" w:cs="Times New Roman"/>
          <w:sz w:val="24"/>
          <w:szCs w:val="24"/>
        </w:rPr>
        <w:t>28</w:t>
      </w:r>
      <w:r w:rsidRPr="00EB227B">
        <w:rPr>
          <w:rFonts w:ascii="Times New Roman" w:hAnsi="Times New Roman" w:cs="Times New Roman"/>
          <w:sz w:val="24"/>
          <w:szCs w:val="24"/>
        </w:rPr>
        <w:t>%).</w:t>
      </w:r>
    </w:p>
    <w:p w14:paraId="436F2067" w14:textId="1485D787" w:rsidR="009924CF" w:rsidRPr="00196CE5" w:rsidRDefault="009924CF" w:rsidP="009924CF">
      <w:pPr>
        <w:spacing w:after="0"/>
        <w:rPr>
          <w:rFonts w:ascii="Times New Roman" w:hAnsi="Times New Roman" w:cs="Times New Roman"/>
          <w:sz w:val="24"/>
          <w:szCs w:val="24"/>
        </w:rPr>
      </w:pPr>
      <w:r w:rsidRPr="00196CE5">
        <w:rPr>
          <w:rFonts w:ascii="Times New Roman" w:hAnsi="Times New Roman" w:cs="Times New Roman"/>
          <w:sz w:val="24"/>
          <w:szCs w:val="24"/>
        </w:rPr>
        <w:t xml:space="preserve">Показатель успешности варьируется от </w:t>
      </w:r>
      <w:r w:rsidR="008F70CA">
        <w:rPr>
          <w:rFonts w:ascii="Times New Roman" w:hAnsi="Times New Roman" w:cs="Times New Roman"/>
          <w:sz w:val="24"/>
          <w:szCs w:val="24"/>
        </w:rPr>
        <w:t>96</w:t>
      </w:r>
      <w:r w:rsidRPr="00196CE5">
        <w:rPr>
          <w:rFonts w:ascii="Times New Roman" w:hAnsi="Times New Roman" w:cs="Times New Roman"/>
          <w:sz w:val="24"/>
          <w:szCs w:val="24"/>
        </w:rPr>
        <w:t>% до 100%.</w:t>
      </w:r>
    </w:p>
    <w:p w14:paraId="449E2392" w14:textId="77777777" w:rsidR="00FF5374" w:rsidRPr="00960445" w:rsidRDefault="00FF5374" w:rsidP="009924CF">
      <w:pPr>
        <w:spacing w:after="0" w:line="240" w:lineRule="auto"/>
        <w:jc w:val="both"/>
        <w:rPr>
          <w:rFonts w:ascii="Times New Roman" w:hAnsi="Times New Roman" w:cs="Times New Roman"/>
          <w:sz w:val="24"/>
          <w:szCs w:val="24"/>
          <w:highlight w:val="yellow"/>
        </w:rPr>
      </w:pPr>
    </w:p>
    <w:p w14:paraId="01C761D7" w14:textId="77777777" w:rsidR="009924CF" w:rsidRPr="000374B0" w:rsidRDefault="009924CF" w:rsidP="009924CF">
      <w:pPr>
        <w:spacing w:after="0" w:line="240" w:lineRule="auto"/>
        <w:jc w:val="both"/>
        <w:rPr>
          <w:rFonts w:ascii="Times New Roman" w:hAnsi="Times New Roman" w:cs="Times New Roman"/>
          <w:sz w:val="24"/>
          <w:szCs w:val="24"/>
        </w:rPr>
      </w:pPr>
      <w:r w:rsidRPr="000374B0">
        <w:rPr>
          <w:rFonts w:ascii="Times New Roman" w:hAnsi="Times New Roman" w:cs="Times New Roman"/>
          <w:sz w:val="24"/>
          <w:szCs w:val="24"/>
        </w:rPr>
        <w:t>Процент совпадения отметок, полученных за ВПР по физике, с отметкой обучающихся по журналу отображен в таблице</w:t>
      </w:r>
      <w:r w:rsidR="001762FA" w:rsidRPr="000374B0">
        <w:rPr>
          <w:rFonts w:ascii="Times New Roman" w:hAnsi="Times New Roman" w:cs="Times New Roman"/>
          <w:sz w:val="24"/>
          <w:szCs w:val="24"/>
        </w:rPr>
        <w:t>:</w:t>
      </w:r>
    </w:p>
    <w:tbl>
      <w:tblPr>
        <w:tblW w:w="5000" w:type="pct"/>
        <w:tblLayout w:type="fixed"/>
        <w:tblLook w:val="04A0" w:firstRow="1" w:lastRow="0" w:firstColumn="1" w:lastColumn="0" w:noHBand="0" w:noVBand="1"/>
      </w:tblPr>
      <w:tblGrid>
        <w:gridCol w:w="5494"/>
        <w:gridCol w:w="2411"/>
        <w:gridCol w:w="2232"/>
      </w:tblGrid>
      <w:tr w:rsidR="009924CF" w:rsidRPr="000374B0" w14:paraId="3E8784B9" w14:textId="77777777" w:rsidTr="001762FA">
        <w:trPr>
          <w:trHeight w:val="300"/>
        </w:trPr>
        <w:tc>
          <w:tcPr>
            <w:tcW w:w="2710"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59011613" w14:textId="77777777" w:rsidR="009924CF" w:rsidRPr="000374B0" w:rsidRDefault="009924CF" w:rsidP="00D417AD">
            <w:pPr>
              <w:spacing w:after="0" w:line="240" w:lineRule="auto"/>
              <w:rPr>
                <w:rFonts w:ascii="Times New Roman" w:eastAsia="Times New Roman" w:hAnsi="Times New Roman" w:cs="Times New Roman"/>
                <w:b/>
                <w:bCs/>
                <w:color w:val="000000"/>
                <w:sz w:val="24"/>
                <w:szCs w:val="24"/>
                <w:lang w:eastAsia="ru-RU"/>
              </w:rPr>
            </w:pPr>
            <w:r w:rsidRPr="000374B0">
              <w:rPr>
                <w:rFonts w:ascii="Times New Roman" w:eastAsia="Times New Roman" w:hAnsi="Times New Roman" w:cs="Times New Roman"/>
                <w:b/>
                <w:bCs/>
                <w:color w:val="000000"/>
                <w:sz w:val="24"/>
                <w:szCs w:val="24"/>
                <w:lang w:eastAsia="ru-RU"/>
              </w:rPr>
              <w:t>Группы участников</w:t>
            </w:r>
          </w:p>
        </w:tc>
        <w:tc>
          <w:tcPr>
            <w:tcW w:w="1189" w:type="pct"/>
            <w:tcBorders>
              <w:top w:val="single" w:sz="4" w:space="0" w:color="000000"/>
              <w:left w:val="nil"/>
              <w:bottom w:val="single" w:sz="8" w:space="0" w:color="000000"/>
              <w:right w:val="single" w:sz="4" w:space="0" w:color="000000"/>
            </w:tcBorders>
            <w:shd w:val="clear" w:color="auto" w:fill="auto"/>
            <w:noWrap/>
            <w:vAlign w:val="bottom"/>
            <w:hideMark/>
          </w:tcPr>
          <w:p w14:paraId="19B8ADC0" w14:textId="77777777" w:rsidR="009924CF" w:rsidRPr="000374B0" w:rsidRDefault="009924CF" w:rsidP="00D417AD">
            <w:pPr>
              <w:spacing w:after="0" w:line="240" w:lineRule="auto"/>
              <w:rPr>
                <w:rFonts w:ascii="Times New Roman" w:eastAsia="Times New Roman" w:hAnsi="Times New Roman" w:cs="Times New Roman"/>
                <w:b/>
                <w:bCs/>
                <w:color w:val="000000"/>
                <w:sz w:val="24"/>
                <w:szCs w:val="24"/>
                <w:lang w:eastAsia="ru-RU"/>
              </w:rPr>
            </w:pPr>
            <w:r w:rsidRPr="000374B0">
              <w:rPr>
                <w:rFonts w:ascii="Times New Roman" w:eastAsia="Times New Roman" w:hAnsi="Times New Roman" w:cs="Times New Roman"/>
                <w:b/>
                <w:bCs/>
                <w:color w:val="000000"/>
                <w:sz w:val="24"/>
                <w:szCs w:val="24"/>
                <w:lang w:eastAsia="ru-RU"/>
              </w:rPr>
              <w:t>Кол-во участников</w:t>
            </w:r>
          </w:p>
        </w:tc>
        <w:tc>
          <w:tcPr>
            <w:tcW w:w="1101" w:type="pct"/>
            <w:tcBorders>
              <w:top w:val="single" w:sz="4" w:space="0" w:color="000000"/>
              <w:left w:val="nil"/>
              <w:bottom w:val="single" w:sz="8" w:space="0" w:color="000000"/>
              <w:right w:val="single" w:sz="8" w:space="0" w:color="000000"/>
            </w:tcBorders>
            <w:shd w:val="clear" w:color="auto" w:fill="auto"/>
            <w:noWrap/>
            <w:vAlign w:val="bottom"/>
            <w:hideMark/>
          </w:tcPr>
          <w:p w14:paraId="5CEE56DF" w14:textId="77777777" w:rsidR="009924CF" w:rsidRPr="000374B0" w:rsidRDefault="009924CF" w:rsidP="00D417AD">
            <w:pPr>
              <w:spacing w:after="0" w:line="240" w:lineRule="auto"/>
              <w:rPr>
                <w:rFonts w:ascii="Times New Roman" w:eastAsia="Times New Roman" w:hAnsi="Times New Roman" w:cs="Times New Roman"/>
                <w:b/>
                <w:bCs/>
                <w:color w:val="000000"/>
                <w:sz w:val="24"/>
                <w:szCs w:val="24"/>
                <w:lang w:eastAsia="ru-RU"/>
              </w:rPr>
            </w:pPr>
            <w:r w:rsidRPr="000374B0">
              <w:rPr>
                <w:rFonts w:ascii="Times New Roman" w:eastAsia="Times New Roman" w:hAnsi="Times New Roman" w:cs="Times New Roman"/>
                <w:b/>
                <w:bCs/>
                <w:color w:val="000000"/>
                <w:sz w:val="24"/>
                <w:szCs w:val="24"/>
                <w:lang w:eastAsia="ru-RU"/>
              </w:rPr>
              <w:t>%</w:t>
            </w:r>
          </w:p>
        </w:tc>
      </w:tr>
      <w:tr w:rsidR="009924CF" w:rsidRPr="000374B0" w14:paraId="1096A0A5" w14:textId="77777777" w:rsidTr="001762FA">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6FFB93A2" w14:textId="77777777" w:rsidR="009924CF" w:rsidRPr="000374B0" w:rsidRDefault="009924CF" w:rsidP="00D417AD">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Керчь</w:t>
            </w:r>
          </w:p>
        </w:tc>
        <w:tc>
          <w:tcPr>
            <w:tcW w:w="1189" w:type="pct"/>
            <w:tcBorders>
              <w:top w:val="nil"/>
              <w:left w:val="nil"/>
              <w:bottom w:val="single" w:sz="4" w:space="0" w:color="000000"/>
              <w:right w:val="single" w:sz="4" w:space="0" w:color="000000"/>
            </w:tcBorders>
            <w:shd w:val="clear" w:color="auto" w:fill="auto"/>
            <w:noWrap/>
            <w:vAlign w:val="bottom"/>
            <w:hideMark/>
          </w:tcPr>
          <w:p w14:paraId="215B934F" w14:textId="77777777" w:rsidR="009924CF" w:rsidRPr="000374B0" w:rsidRDefault="009924CF" w:rsidP="00D417AD">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w:t>
            </w:r>
          </w:p>
        </w:tc>
        <w:tc>
          <w:tcPr>
            <w:tcW w:w="1101" w:type="pct"/>
            <w:tcBorders>
              <w:top w:val="nil"/>
              <w:left w:val="nil"/>
              <w:bottom w:val="single" w:sz="4" w:space="0" w:color="000000"/>
              <w:right w:val="single" w:sz="4" w:space="0" w:color="000000"/>
            </w:tcBorders>
            <w:shd w:val="clear" w:color="auto" w:fill="auto"/>
            <w:noWrap/>
            <w:vAlign w:val="bottom"/>
            <w:hideMark/>
          </w:tcPr>
          <w:p w14:paraId="512EEF14" w14:textId="77777777" w:rsidR="009924CF" w:rsidRPr="000374B0" w:rsidRDefault="009924CF" w:rsidP="00D417AD">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w:t>
            </w:r>
          </w:p>
        </w:tc>
      </w:tr>
      <w:tr w:rsidR="008F70CA" w:rsidRPr="000374B0" w14:paraId="6D54F648" w14:textId="77777777" w:rsidTr="000374B0">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7D9D8D44" w14:textId="77777777" w:rsidR="008F70CA" w:rsidRPr="000374B0" w:rsidRDefault="008F70CA" w:rsidP="005823FA">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xml:space="preserve">  Понизили (Отметка &lt; </w:t>
            </w:r>
            <w:proofErr w:type="gramStart"/>
            <w:r w:rsidRPr="000374B0">
              <w:rPr>
                <w:rFonts w:ascii="Times New Roman" w:eastAsia="Times New Roman" w:hAnsi="Times New Roman" w:cs="Times New Roman"/>
                <w:color w:val="000000"/>
                <w:sz w:val="24"/>
                <w:szCs w:val="24"/>
                <w:lang w:eastAsia="ru-RU"/>
              </w:rPr>
              <w:t>Отметка</w:t>
            </w:r>
            <w:proofErr w:type="gramEnd"/>
            <w:r w:rsidRPr="000374B0">
              <w:rPr>
                <w:rFonts w:ascii="Times New Roman" w:eastAsia="Times New Roman" w:hAnsi="Times New Roman" w:cs="Times New Roman"/>
                <w:color w:val="000000"/>
                <w:sz w:val="24"/>
                <w:szCs w:val="24"/>
                <w:lang w:eastAsia="ru-RU"/>
              </w:rPr>
              <w:t xml:space="preserve">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204153CE" w14:textId="64F60440"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27</w:t>
            </w:r>
          </w:p>
        </w:tc>
        <w:tc>
          <w:tcPr>
            <w:tcW w:w="1101" w:type="pct"/>
            <w:tcBorders>
              <w:top w:val="nil"/>
              <w:left w:val="nil"/>
              <w:bottom w:val="single" w:sz="4" w:space="0" w:color="000000"/>
              <w:right w:val="single" w:sz="4" w:space="0" w:color="000000"/>
            </w:tcBorders>
            <w:shd w:val="clear" w:color="auto" w:fill="auto"/>
            <w:noWrap/>
            <w:vAlign w:val="bottom"/>
            <w:hideMark/>
          </w:tcPr>
          <w:p w14:paraId="0538C11C" w14:textId="2E029C83"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16,67</w:t>
            </w:r>
          </w:p>
        </w:tc>
      </w:tr>
      <w:tr w:rsidR="008F70CA" w:rsidRPr="000374B0" w14:paraId="772ABC18" w14:textId="77777777" w:rsidTr="000374B0">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6F792150" w14:textId="77777777" w:rsidR="008F70CA" w:rsidRPr="000374B0" w:rsidRDefault="008F70CA" w:rsidP="005823FA">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xml:space="preserve">  Подтвердили (Отметка = Отметке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14FFEF54" w14:textId="39A695A9"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124</w:t>
            </w:r>
          </w:p>
        </w:tc>
        <w:tc>
          <w:tcPr>
            <w:tcW w:w="1101" w:type="pct"/>
            <w:tcBorders>
              <w:top w:val="nil"/>
              <w:left w:val="nil"/>
              <w:bottom w:val="single" w:sz="4" w:space="0" w:color="000000"/>
              <w:right w:val="single" w:sz="4" w:space="0" w:color="000000"/>
            </w:tcBorders>
            <w:shd w:val="clear" w:color="auto" w:fill="auto"/>
            <w:noWrap/>
            <w:vAlign w:val="bottom"/>
            <w:hideMark/>
          </w:tcPr>
          <w:p w14:paraId="398D2755" w14:textId="0AA8256A"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76,54</w:t>
            </w:r>
          </w:p>
        </w:tc>
      </w:tr>
      <w:tr w:rsidR="008F70CA" w:rsidRPr="000374B0" w14:paraId="6E54CF21" w14:textId="77777777" w:rsidTr="000374B0">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3D7EEB37" w14:textId="77777777" w:rsidR="008F70CA" w:rsidRPr="000374B0" w:rsidRDefault="008F70CA" w:rsidP="005823FA">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xml:space="preserve">  Повысили (Отметка &gt; </w:t>
            </w:r>
            <w:proofErr w:type="gramStart"/>
            <w:r w:rsidRPr="000374B0">
              <w:rPr>
                <w:rFonts w:ascii="Times New Roman" w:eastAsia="Times New Roman" w:hAnsi="Times New Roman" w:cs="Times New Roman"/>
                <w:color w:val="000000"/>
                <w:sz w:val="24"/>
                <w:szCs w:val="24"/>
                <w:lang w:eastAsia="ru-RU"/>
              </w:rPr>
              <w:t>Отметка</w:t>
            </w:r>
            <w:proofErr w:type="gramEnd"/>
            <w:r w:rsidRPr="000374B0">
              <w:rPr>
                <w:rFonts w:ascii="Times New Roman" w:eastAsia="Times New Roman" w:hAnsi="Times New Roman" w:cs="Times New Roman"/>
                <w:color w:val="000000"/>
                <w:sz w:val="24"/>
                <w:szCs w:val="24"/>
                <w:lang w:eastAsia="ru-RU"/>
              </w:rPr>
              <w:t xml:space="preserve">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4912789E" w14:textId="520840B0"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11</w:t>
            </w:r>
          </w:p>
        </w:tc>
        <w:tc>
          <w:tcPr>
            <w:tcW w:w="1101" w:type="pct"/>
            <w:tcBorders>
              <w:top w:val="nil"/>
              <w:left w:val="nil"/>
              <w:bottom w:val="single" w:sz="4" w:space="0" w:color="000000"/>
              <w:right w:val="single" w:sz="4" w:space="0" w:color="000000"/>
            </w:tcBorders>
            <w:shd w:val="clear" w:color="auto" w:fill="auto"/>
            <w:noWrap/>
            <w:vAlign w:val="bottom"/>
            <w:hideMark/>
          </w:tcPr>
          <w:p w14:paraId="64AA24DB" w14:textId="0C60C489"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6,79</w:t>
            </w:r>
          </w:p>
        </w:tc>
      </w:tr>
      <w:tr w:rsidR="008F70CA" w:rsidRPr="00960445" w14:paraId="6C374675" w14:textId="77777777" w:rsidTr="000374B0">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469B2291" w14:textId="77777777" w:rsidR="008F70CA" w:rsidRPr="000374B0" w:rsidRDefault="008F70CA" w:rsidP="005823FA">
            <w:pPr>
              <w:spacing w:after="0" w:line="240" w:lineRule="auto"/>
              <w:rPr>
                <w:rFonts w:ascii="Times New Roman" w:eastAsia="Times New Roman" w:hAnsi="Times New Roman" w:cs="Times New Roman"/>
                <w:color w:val="000000"/>
                <w:sz w:val="24"/>
                <w:szCs w:val="24"/>
                <w:lang w:eastAsia="ru-RU"/>
              </w:rPr>
            </w:pPr>
            <w:r w:rsidRPr="000374B0">
              <w:rPr>
                <w:rFonts w:ascii="Times New Roman" w:eastAsia="Times New Roman" w:hAnsi="Times New Roman" w:cs="Times New Roman"/>
                <w:color w:val="000000"/>
                <w:sz w:val="24"/>
                <w:szCs w:val="24"/>
                <w:lang w:eastAsia="ru-RU"/>
              </w:rPr>
              <w:t xml:space="preserve">  Всего</w:t>
            </w:r>
          </w:p>
        </w:tc>
        <w:tc>
          <w:tcPr>
            <w:tcW w:w="1189" w:type="pct"/>
            <w:tcBorders>
              <w:top w:val="nil"/>
              <w:left w:val="nil"/>
              <w:bottom w:val="single" w:sz="4" w:space="0" w:color="000000"/>
              <w:right w:val="single" w:sz="4" w:space="0" w:color="000000"/>
            </w:tcBorders>
            <w:shd w:val="clear" w:color="auto" w:fill="auto"/>
            <w:noWrap/>
            <w:vAlign w:val="bottom"/>
            <w:hideMark/>
          </w:tcPr>
          <w:p w14:paraId="4889FF00" w14:textId="49AF9486"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162</w:t>
            </w:r>
          </w:p>
        </w:tc>
        <w:tc>
          <w:tcPr>
            <w:tcW w:w="1101" w:type="pct"/>
            <w:tcBorders>
              <w:top w:val="nil"/>
              <w:left w:val="nil"/>
              <w:bottom w:val="single" w:sz="4" w:space="0" w:color="000000"/>
              <w:right w:val="single" w:sz="4" w:space="0" w:color="000000"/>
            </w:tcBorders>
            <w:shd w:val="clear" w:color="auto" w:fill="auto"/>
            <w:noWrap/>
            <w:vAlign w:val="bottom"/>
            <w:hideMark/>
          </w:tcPr>
          <w:p w14:paraId="7108732C" w14:textId="41482174" w:rsidR="008F70CA" w:rsidRPr="008F70CA" w:rsidRDefault="008F70CA" w:rsidP="005823FA">
            <w:pPr>
              <w:spacing w:after="0" w:line="240" w:lineRule="auto"/>
              <w:jc w:val="center"/>
              <w:rPr>
                <w:rFonts w:ascii="Times New Roman" w:hAnsi="Times New Roman" w:cs="Times New Roman"/>
              </w:rPr>
            </w:pPr>
            <w:r w:rsidRPr="008F70CA">
              <w:rPr>
                <w:rFonts w:ascii="Times New Roman" w:hAnsi="Times New Roman" w:cs="Times New Roman"/>
                <w:color w:val="000000"/>
              </w:rPr>
              <w:t>100</w:t>
            </w:r>
          </w:p>
        </w:tc>
      </w:tr>
    </w:tbl>
    <w:p w14:paraId="7CA31996" w14:textId="4A5949D4" w:rsidR="009924CF" w:rsidRPr="000374B0" w:rsidRDefault="001762FA" w:rsidP="009924CF">
      <w:pPr>
        <w:spacing w:after="0" w:line="240" w:lineRule="auto"/>
        <w:jc w:val="both"/>
        <w:rPr>
          <w:rFonts w:ascii="Times New Roman" w:hAnsi="Times New Roman" w:cs="Times New Roman"/>
          <w:sz w:val="24"/>
          <w:szCs w:val="24"/>
        </w:rPr>
      </w:pPr>
      <w:r w:rsidRPr="000374B0">
        <w:rPr>
          <w:rFonts w:ascii="Times New Roman" w:hAnsi="Times New Roman" w:cs="Times New Roman"/>
          <w:sz w:val="24"/>
          <w:szCs w:val="24"/>
        </w:rPr>
        <w:t xml:space="preserve">Свыше </w:t>
      </w:r>
      <w:r w:rsidR="000374B0" w:rsidRPr="000374B0">
        <w:rPr>
          <w:rFonts w:ascii="Times New Roman" w:hAnsi="Times New Roman" w:cs="Times New Roman"/>
          <w:sz w:val="24"/>
          <w:szCs w:val="24"/>
        </w:rPr>
        <w:t>8</w:t>
      </w:r>
      <w:r w:rsidRPr="000374B0">
        <w:rPr>
          <w:rFonts w:ascii="Times New Roman" w:hAnsi="Times New Roman" w:cs="Times New Roman"/>
          <w:sz w:val="24"/>
          <w:szCs w:val="24"/>
        </w:rPr>
        <w:t>0</w:t>
      </w:r>
      <w:r w:rsidR="009924CF" w:rsidRPr="000374B0">
        <w:rPr>
          <w:rFonts w:ascii="Times New Roman" w:hAnsi="Times New Roman" w:cs="Times New Roman"/>
          <w:sz w:val="24"/>
          <w:szCs w:val="24"/>
        </w:rPr>
        <w:t xml:space="preserve"> % совпадений отметок показал</w:t>
      </w:r>
      <w:r w:rsidR="000374B0" w:rsidRPr="000374B0">
        <w:rPr>
          <w:rFonts w:ascii="Times New Roman" w:hAnsi="Times New Roman" w:cs="Times New Roman"/>
          <w:sz w:val="24"/>
          <w:szCs w:val="24"/>
        </w:rPr>
        <w:t>и</w:t>
      </w:r>
      <w:r w:rsidR="009924CF" w:rsidRPr="000374B0">
        <w:rPr>
          <w:rFonts w:ascii="Times New Roman" w:hAnsi="Times New Roman" w:cs="Times New Roman"/>
          <w:sz w:val="24"/>
          <w:szCs w:val="24"/>
        </w:rPr>
        <w:t xml:space="preserve"> </w:t>
      </w:r>
      <w:r w:rsidR="000374B0" w:rsidRPr="000374B0">
        <w:rPr>
          <w:rFonts w:ascii="Times New Roman" w:hAnsi="Times New Roman" w:cs="Times New Roman"/>
          <w:sz w:val="24"/>
          <w:szCs w:val="24"/>
        </w:rPr>
        <w:t>Школа №</w:t>
      </w:r>
      <w:r w:rsidR="008F70CA">
        <w:rPr>
          <w:rFonts w:ascii="Times New Roman" w:hAnsi="Times New Roman" w:cs="Times New Roman"/>
          <w:sz w:val="24"/>
          <w:szCs w:val="24"/>
        </w:rPr>
        <w:t>9</w:t>
      </w:r>
      <w:r w:rsidR="000374B0" w:rsidRPr="000374B0">
        <w:rPr>
          <w:rFonts w:ascii="Times New Roman" w:hAnsi="Times New Roman" w:cs="Times New Roman"/>
          <w:sz w:val="24"/>
          <w:szCs w:val="24"/>
        </w:rPr>
        <w:t xml:space="preserve"> (100%), Школа №</w:t>
      </w:r>
      <w:r w:rsidR="008F70CA">
        <w:rPr>
          <w:rFonts w:ascii="Times New Roman" w:hAnsi="Times New Roman" w:cs="Times New Roman"/>
          <w:sz w:val="24"/>
          <w:szCs w:val="24"/>
        </w:rPr>
        <w:t>26</w:t>
      </w:r>
      <w:r w:rsidR="009924CF" w:rsidRPr="000374B0">
        <w:rPr>
          <w:rFonts w:ascii="Times New Roman" w:hAnsi="Times New Roman" w:cs="Times New Roman"/>
          <w:sz w:val="24"/>
          <w:szCs w:val="24"/>
        </w:rPr>
        <w:t xml:space="preserve"> (</w:t>
      </w:r>
      <w:r w:rsidR="008F70CA">
        <w:rPr>
          <w:rFonts w:ascii="Times New Roman" w:hAnsi="Times New Roman" w:cs="Times New Roman"/>
          <w:sz w:val="24"/>
          <w:szCs w:val="24"/>
        </w:rPr>
        <w:t>95</w:t>
      </w:r>
      <w:r w:rsidR="009924CF" w:rsidRPr="000374B0">
        <w:rPr>
          <w:rFonts w:ascii="Times New Roman" w:hAnsi="Times New Roman" w:cs="Times New Roman"/>
          <w:sz w:val="24"/>
          <w:szCs w:val="24"/>
        </w:rPr>
        <w:t>%)</w:t>
      </w:r>
      <w:r w:rsidR="008F70CA">
        <w:rPr>
          <w:rFonts w:ascii="Times New Roman" w:hAnsi="Times New Roman" w:cs="Times New Roman"/>
          <w:sz w:val="24"/>
          <w:szCs w:val="24"/>
        </w:rPr>
        <w:t>, Школа «СШ №19» (85%)</w:t>
      </w:r>
      <w:r w:rsidR="009924CF" w:rsidRPr="000374B0">
        <w:rPr>
          <w:rFonts w:ascii="Times New Roman" w:hAnsi="Times New Roman" w:cs="Times New Roman"/>
          <w:sz w:val="24"/>
          <w:szCs w:val="24"/>
        </w:rPr>
        <w:t>.</w:t>
      </w:r>
      <w:r w:rsidR="00B507A5">
        <w:rPr>
          <w:rFonts w:ascii="Times New Roman" w:hAnsi="Times New Roman" w:cs="Times New Roman"/>
          <w:sz w:val="24"/>
          <w:szCs w:val="24"/>
        </w:rPr>
        <w:t xml:space="preserve"> </w:t>
      </w:r>
      <w:r w:rsidR="009924CF" w:rsidRPr="000374B0">
        <w:rPr>
          <w:rFonts w:ascii="Times New Roman" w:hAnsi="Times New Roman" w:cs="Times New Roman"/>
          <w:sz w:val="24"/>
          <w:szCs w:val="24"/>
        </w:rPr>
        <w:t xml:space="preserve">Менее </w:t>
      </w:r>
      <w:r w:rsidR="000374B0" w:rsidRPr="000374B0">
        <w:rPr>
          <w:rFonts w:ascii="Times New Roman" w:hAnsi="Times New Roman" w:cs="Times New Roman"/>
          <w:sz w:val="24"/>
          <w:szCs w:val="24"/>
        </w:rPr>
        <w:t xml:space="preserve">30 % совпадений отметок </w:t>
      </w:r>
      <w:r w:rsidR="008F70CA">
        <w:rPr>
          <w:rFonts w:ascii="Times New Roman" w:hAnsi="Times New Roman" w:cs="Times New Roman"/>
          <w:sz w:val="24"/>
          <w:szCs w:val="24"/>
        </w:rPr>
        <w:t>не.</w:t>
      </w:r>
    </w:p>
    <w:p w14:paraId="18197E64" w14:textId="77777777" w:rsidR="009924CF" w:rsidRPr="00960445" w:rsidRDefault="009924CF" w:rsidP="009924CF">
      <w:pPr>
        <w:spacing w:after="0"/>
        <w:jc w:val="both"/>
        <w:rPr>
          <w:rFonts w:ascii="Times New Roman" w:hAnsi="Times New Roman" w:cs="Times New Roman"/>
          <w:sz w:val="24"/>
          <w:szCs w:val="24"/>
          <w:highlight w:val="yellow"/>
        </w:rPr>
      </w:pPr>
    </w:p>
    <w:p w14:paraId="25126F36" w14:textId="77777777" w:rsidR="009924CF" w:rsidRPr="000374B0" w:rsidRDefault="009924CF" w:rsidP="009924CF">
      <w:pPr>
        <w:jc w:val="both"/>
        <w:rPr>
          <w:rFonts w:ascii="Times New Roman" w:hAnsi="Times New Roman" w:cs="Times New Roman"/>
          <w:sz w:val="24"/>
          <w:szCs w:val="24"/>
        </w:rPr>
      </w:pPr>
      <w:r w:rsidRPr="000374B0">
        <w:rPr>
          <w:rFonts w:ascii="Times New Roman" w:hAnsi="Times New Roman" w:cs="Times New Roman"/>
          <w:sz w:val="24"/>
          <w:szCs w:val="24"/>
        </w:rPr>
        <w:t>При анализе достижения планируемых результатов, наиболее низкий процент были получены в блоках:</w:t>
      </w:r>
    </w:p>
    <w:tbl>
      <w:tblPr>
        <w:tblStyle w:val="a5"/>
        <w:tblW w:w="0" w:type="auto"/>
        <w:tblLook w:val="04A0" w:firstRow="1" w:lastRow="0" w:firstColumn="1" w:lastColumn="0" w:noHBand="0" w:noVBand="1"/>
      </w:tblPr>
      <w:tblGrid>
        <w:gridCol w:w="8188"/>
        <w:gridCol w:w="1383"/>
      </w:tblGrid>
      <w:tr w:rsidR="009924CF" w:rsidRPr="000374B0" w14:paraId="1A20E6C8" w14:textId="77777777" w:rsidTr="00D417AD">
        <w:tc>
          <w:tcPr>
            <w:tcW w:w="8188" w:type="dxa"/>
          </w:tcPr>
          <w:p w14:paraId="4F413CE3" w14:textId="77777777" w:rsidR="009924CF" w:rsidRPr="000374B0" w:rsidRDefault="009924CF" w:rsidP="00D417AD">
            <w:pPr>
              <w:rPr>
                <w:rFonts w:ascii="Times New Roman" w:hAnsi="Times New Roman" w:cs="Times New Roman"/>
                <w:b/>
                <w:bCs/>
                <w:color w:val="000000"/>
                <w:szCs w:val="24"/>
              </w:rPr>
            </w:pPr>
            <w:r w:rsidRPr="000374B0">
              <w:rPr>
                <w:rFonts w:ascii="Times New Roman" w:hAnsi="Times New Roman" w:cs="Times New Roman"/>
                <w:b/>
                <w:bCs/>
                <w:color w:val="000000"/>
                <w:szCs w:val="24"/>
              </w:rPr>
              <w:t xml:space="preserve">Блоки ПООП обучающийся </w:t>
            </w:r>
            <w:proofErr w:type="gramStart"/>
            <w:r w:rsidRPr="000374B0">
              <w:rPr>
                <w:rFonts w:ascii="Times New Roman" w:hAnsi="Times New Roman" w:cs="Times New Roman"/>
                <w:b/>
                <w:bCs/>
                <w:color w:val="000000"/>
                <w:szCs w:val="24"/>
              </w:rPr>
              <w:t>научится</w:t>
            </w:r>
            <w:proofErr w:type="gramEnd"/>
            <w:r w:rsidRPr="000374B0">
              <w:rPr>
                <w:rFonts w:ascii="Times New Roman" w:hAnsi="Times New Roman" w:cs="Times New Roman"/>
                <w:b/>
                <w:bCs/>
                <w:color w:val="000000"/>
                <w:szCs w:val="24"/>
              </w:rPr>
              <w:t xml:space="preserve"> / получит возможность научиться или проверяемые требования (умения) в соответствии с ФГОС</w:t>
            </w:r>
          </w:p>
        </w:tc>
        <w:tc>
          <w:tcPr>
            <w:tcW w:w="1383" w:type="dxa"/>
          </w:tcPr>
          <w:p w14:paraId="14C9BB3E" w14:textId="77777777" w:rsidR="009924CF" w:rsidRPr="000374B0" w:rsidRDefault="009924CF" w:rsidP="00D417AD">
            <w:pPr>
              <w:rPr>
                <w:rFonts w:ascii="Times New Roman" w:hAnsi="Times New Roman" w:cs="Times New Roman"/>
                <w:b/>
                <w:szCs w:val="24"/>
              </w:rPr>
            </w:pPr>
            <w:r w:rsidRPr="000374B0">
              <w:rPr>
                <w:rFonts w:ascii="Times New Roman" w:hAnsi="Times New Roman" w:cs="Times New Roman"/>
                <w:b/>
                <w:szCs w:val="24"/>
              </w:rPr>
              <w:t>процент</w:t>
            </w:r>
          </w:p>
        </w:tc>
      </w:tr>
      <w:tr w:rsidR="000374B0" w:rsidRPr="000374B0" w14:paraId="397880D5" w14:textId="77777777" w:rsidTr="00D417AD">
        <w:tc>
          <w:tcPr>
            <w:tcW w:w="8188" w:type="dxa"/>
          </w:tcPr>
          <w:p w14:paraId="2E70B7D0" w14:textId="3989CA9B" w:rsidR="000374B0" w:rsidRPr="00B507A5" w:rsidRDefault="00B507A5" w:rsidP="000374B0">
            <w:pPr>
              <w:rPr>
                <w:rFonts w:ascii="Times New Roman" w:hAnsi="Times New Roman" w:cs="Times New Roman"/>
                <w:color w:val="000000"/>
                <w:sz w:val="24"/>
                <w:szCs w:val="24"/>
              </w:rPr>
            </w:pPr>
            <w:r w:rsidRPr="00B507A5">
              <w:rPr>
                <w:rFonts w:ascii="Times New Roman" w:hAnsi="Times New Roman" w:cs="Times New Roman"/>
                <w:color w:val="000000"/>
                <w:sz w:val="24"/>
                <w:szCs w:val="24"/>
              </w:rPr>
              <w:t xml:space="preserve">10. Анализировать отдельные этапы проведения исследований и интерпретировать результаты наблюдений и опытов; </w:t>
            </w:r>
            <w:proofErr w:type="gramStart"/>
            <w:r w:rsidRPr="00B507A5">
              <w:rPr>
                <w:rFonts w:ascii="Times New Roman" w:hAnsi="Times New Roman" w:cs="Times New Roman"/>
                <w:color w:val="000000"/>
                <w:sz w:val="24"/>
                <w:szCs w:val="24"/>
              </w:rPr>
              <w:t>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w:t>
            </w:r>
            <w:proofErr w:type="gramEnd"/>
            <w:r w:rsidRPr="00B507A5">
              <w:rPr>
                <w:rFonts w:ascii="Times New Roman" w:hAnsi="Times New Roman" w:cs="Times New Roman"/>
                <w:color w:val="000000"/>
                <w:sz w:val="24"/>
                <w:szCs w:val="24"/>
              </w:rPr>
              <w:t>);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1383" w:type="dxa"/>
          </w:tcPr>
          <w:p w14:paraId="3548808D" w14:textId="7FB63B7A" w:rsidR="000374B0" w:rsidRPr="00B507A5" w:rsidRDefault="008F70CA" w:rsidP="00942465">
            <w:pPr>
              <w:rPr>
                <w:rFonts w:ascii="Times New Roman" w:hAnsi="Times New Roman" w:cs="Times New Roman"/>
                <w:sz w:val="24"/>
                <w:szCs w:val="24"/>
              </w:rPr>
            </w:pPr>
            <w:r>
              <w:rPr>
                <w:rFonts w:ascii="Times New Roman" w:hAnsi="Times New Roman" w:cs="Times New Roman"/>
                <w:sz w:val="24"/>
                <w:szCs w:val="24"/>
              </w:rPr>
              <w:t xml:space="preserve">33,02               </w:t>
            </w:r>
          </w:p>
        </w:tc>
      </w:tr>
    </w:tbl>
    <w:p w14:paraId="6D94FE2C" w14:textId="77777777" w:rsidR="000374B0" w:rsidRDefault="000374B0" w:rsidP="00D417AD">
      <w:pPr>
        <w:jc w:val="center"/>
        <w:rPr>
          <w:rFonts w:ascii="Times New Roman" w:hAnsi="Times New Roman" w:cs="Times New Roman"/>
          <w:b/>
          <w:sz w:val="24"/>
          <w:szCs w:val="24"/>
          <w:highlight w:val="yellow"/>
        </w:rPr>
        <w:sectPr w:rsidR="000374B0" w:rsidSect="00B56896">
          <w:pgSz w:w="11906" w:h="16838"/>
          <w:pgMar w:top="851" w:right="851" w:bottom="851" w:left="1134" w:header="708" w:footer="708" w:gutter="0"/>
          <w:cols w:space="708"/>
          <w:docGrid w:linePitch="360"/>
        </w:sectPr>
      </w:pPr>
    </w:p>
    <w:p w14:paraId="07E7C29E" w14:textId="5387CEC0" w:rsidR="00D417AD" w:rsidRPr="00422B0D" w:rsidRDefault="00D417AD" w:rsidP="00D417AD">
      <w:pPr>
        <w:jc w:val="center"/>
        <w:rPr>
          <w:rFonts w:ascii="Times New Roman" w:hAnsi="Times New Roman" w:cs="Times New Roman"/>
          <w:b/>
          <w:sz w:val="24"/>
          <w:szCs w:val="24"/>
        </w:rPr>
      </w:pPr>
      <w:r w:rsidRPr="00422B0D">
        <w:rPr>
          <w:rFonts w:ascii="Times New Roman" w:hAnsi="Times New Roman" w:cs="Times New Roman"/>
          <w:b/>
          <w:sz w:val="24"/>
          <w:szCs w:val="24"/>
        </w:rPr>
        <w:lastRenderedPageBreak/>
        <w:t>1</w:t>
      </w:r>
      <w:r w:rsidR="00B507A5">
        <w:rPr>
          <w:rFonts w:ascii="Times New Roman" w:hAnsi="Times New Roman" w:cs="Times New Roman"/>
          <w:b/>
          <w:sz w:val="24"/>
          <w:szCs w:val="24"/>
        </w:rPr>
        <w:t>0</w:t>
      </w:r>
      <w:r w:rsidRPr="00422B0D">
        <w:rPr>
          <w:rFonts w:ascii="Times New Roman" w:hAnsi="Times New Roman" w:cs="Times New Roman"/>
          <w:b/>
          <w:sz w:val="24"/>
          <w:szCs w:val="24"/>
        </w:rPr>
        <w:t xml:space="preserve"> класс</w:t>
      </w:r>
    </w:p>
    <w:p w14:paraId="6121D8C6" w14:textId="420137BE" w:rsidR="00D417AD" w:rsidRPr="00422B0D" w:rsidRDefault="00D417AD" w:rsidP="00D417AD">
      <w:pPr>
        <w:spacing w:after="0" w:line="240" w:lineRule="auto"/>
        <w:ind w:firstLine="426"/>
        <w:jc w:val="both"/>
        <w:rPr>
          <w:rFonts w:ascii="Times New Roman" w:hAnsi="Times New Roman" w:cs="Times New Roman"/>
          <w:sz w:val="24"/>
          <w:szCs w:val="24"/>
        </w:rPr>
      </w:pPr>
      <w:r w:rsidRPr="00422B0D">
        <w:rPr>
          <w:rFonts w:ascii="Times New Roman" w:hAnsi="Times New Roman" w:cs="Times New Roman"/>
          <w:sz w:val="24"/>
          <w:szCs w:val="24"/>
        </w:rPr>
        <w:t>В ВПР по физике в 202</w:t>
      </w:r>
      <w:r w:rsidR="008F70CA">
        <w:rPr>
          <w:rFonts w:ascii="Times New Roman" w:hAnsi="Times New Roman" w:cs="Times New Roman"/>
          <w:sz w:val="24"/>
          <w:szCs w:val="24"/>
        </w:rPr>
        <w:t>6</w:t>
      </w:r>
      <w:r w:rsidRPr="00422B0D">
        <w:rPr>
          <w:rFonts w:ascii="Times New Roman" w:hAnsi="Times New Roman" w:cs="Times New Roman"/>
          <w:sz w:val="24"/>
          <w:szCs w:val="24"/>
        </w:rPr>
        <w:t xml:space="preserve"> году приняли участие </w:t>
      </w:r>
      <w:r w:rsidR="008F70CA">
        <w:rPr>
          <w:rFonts w:ascii="Times New Roman" w:hAnsi="Times New Roman" w:cs="Times New Roman"/>
          <w:sz w:val="24"/>
          <w:szCs w:val="24"/>
        </w:rPr>
        <w:t>79</w:t>
      </w:r>
      <w:r w:rsidRPr="00422B0D">
        <w:rPr>
          <w:rFonts w:ascii="Times New Roman" w:hAnsi="Times New Roman" w:cs="Times New Roman"/>
          <w:sz w:val="24"/>
          <w:szCs w:val="24"/>
        </w:rPr>
        <w:t xml:space="preserve"> обучающихся из </w:t>
      </w:r>
      <w:r w:rsidR="008F70CA">
        <w:rPr>
          <w:rFonts w:ascii="Times New Roman" w:hAnsi="Times New Roman" w:cs="Times New Roman"/>
          <w:sz w:val="24"/>
          <w:szCs w:val="24"/>
        </w:rPr>
        <w:t>5</w:t>
      </w:r>
      <w:r w:rsidRPr="00422B0D">
        <w:rPr>
          <w:rFonts w:ascii="Times New Roman" w:hAnsi="Times New Roman" w:cs="Times New Roman"/>
          <w:sz w:val="24"/>
          <w:szCs w:val="24"/>
        </w:rPr>
        <w:t xml:space="preserve"> общеобразовательных учреждений города Керчи.</w:t>
      </w:r>
    </w:p>
    <w:p w14:paraId="6A8618AA" w14:textId="77777777" w:rsidR="00D417AD" w:rsidRPr="00422B0D" w:rsidRDefault="00D417AD" w:rsidP="00D417AD">
      <w:pPr>
        <w:spacing w:after="0" w:line="240" w:lineRule="auto"/>
        <w:ind w:firstLine="426"/>
        <w:jc w:val="both"/>
        <w:rPr>
          <w:rFonts w:ascii="Times New Roman" w:hAnsi="Times New Roman" w:cs="Times New Roman"/>
          <w:sz w:val="24"/>
          <w:szCs w:val="24"/>
        </w:rPr>
      </w:pPr>
    </w:p>
    <w:p w14:paraId="356D31D0" w14:textId="77777777" w:rsidR="00D417AD" w:rsidRPr="00422B0D" w:rsidRDefault="00D417AD" w:rsidP="00D417AD">
      <w:pPr>
        <w:spacing w:after="0" w:line="240" w:lineRule="auto"/>
        <w:jc w:val="both"/>
        <w:rPr>
          <w:rFonts w:ascii="Times New Roman" w:hAnsi="Times New Roman" w:cs="Times New Roman"/>
          <w:sz w:val="24"/>
          <w:szCs w:val="24"/>
        </w:rPr>
      </w:pPr>
      <w:r w:rsidRPr="00422B0D">
        <w:rPr>
          <w:rFonts w:ascii="Times New Roman" w:hAnsi="Times New Roman" w:cs="Times New Roman"/>
          <w:sz w:val="24"/>
          <w:szCs w:val="24"/>
        </w:rPr>
        <w:t>Результаты Всероссийской проверочной работы в разрезе ОО представлены в таблице:</w:t>
      </w:r>
    </w:p>
    <w:tbl>
      <w:tblPr>
        <w:tblW w:w="5000" w:type="pct"/>
        <w:tblLayout w:type="fixed"/>
        <w:tblLook w:val="04A0" w:firstRow="1" w:lastRow="0" w:firstColumn="1" w:lastColumn="0" w:noHBand="0" w:noVBand="1"/>
      </w:tblPr>
      <w:tblGrid>
        <w:gridCol w:w="1842"/>
        <w:gridCol w:w="1401"/>
        <w:gridCol w:w="1133"/>
        <w:gridCol w:w="991"/>
        <w:gridCol w:w="1135"/>
        <w:gridCol w:w="1133"/>
        <w:gridCol w:w="1413"/>
        <w:gridCol w:w="1089"/>
      </w:tblGrid>
      <w:tr w:rsidR="00422B0D" w:rsidRPr="00422B0D" w14:paraId="367430D8" w14:textId="77777777" w:rsidTr="008F70CA">
        <w:trPr>
          <w:trHeight w:val="315"/>
        </w:trPr>
        <w:tc>
          <w:tcPr>
            <w:tcW w:w="908"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391CBC4C" w14:textId="77777777" w:rsidR="00422B0D" w:rsidRPr="00422B0D" w:rsidRDefault="00422B0D" w:rsidP="00422B0D">
            <w:pPr>
              <w:spacing w:after="0" w:line="240" w:lineRule="auto"/>
              <w:rPr>
                <w:rFonts w:ascii="Times New Roman" w:eastAsia="Times New Roman" w:hAnsi="Times New Roman" w:cs="Times New Roman"/>
                <w:b/>
                <w:bCs/>
                <w:color w:val="000000"/>
                <w:lang w:eastAsia="ru-RU"/>
              </w:rPr>
            </w:pPr>
            <w:r w:rsidRPr="00422B0D">
              <w:rPr>
                <w:rFonts w:ascii="Times New Roman" w:eastAsia="Times New Roman" w:hAnsi="Times New Roman" w:cs="Times New Roman"/>
                <w:b/>
                <w:bCs/>
                <w:color w:val="000000"/>
                <w:lang w:eastAsia="ru-RU"/>
              </w:rPr>
              <w:t>Группы участников</w:t>
            </w:r>
          </w:p>
        </w:tc>
        <w:tc>
          <w:tcPr>
            <w:tcW w:w="691" w:type="pct"/>
            <w:tcBorders>
              <w:top w:val="single" w:sz="4" w:space="0" w:color="000000"/>
              <w:left w:val="nil"/>
              <w:bottom w:val="single" w:sz="8" w:space="0" w:color="000000"/>
              <w:right w:val="single" w:sz="4" w:space="0" w:color="000000"/>
            </w:tcBorders>
            <w:shd w:val="clear" w:color="auto" w:fill="auto"/>
            <w:noWrap/>
            <w:vAlign w:val="bottom"/>
            <w:hideMark/>
          </w:tcPr>
          <w:p w14:paraId="1E70913E" w14:textId="77777777" w:rsidR="00422B0D" w:rsidRPr="00422B0D" w:rsidRDefault="00422B0D" w:rsidP="00422B0D">
            <w:pPr>
              <w:spacing w:after="0" w:line="240" w:lineRule="auto"/>
              <w:rPr>
                <w:rFonts w:ascii="Times New Roman" w:eastAsia="Times New Roman" w:hAnsi="Times New Roman" w:cs="Times New Roman"/>
                <w:b/>
                <w:bCs/>
                <w:color w:val="000000"/>
                <w:lang w:eastAsia="ru-RU"/>
              </w:rPr>
            </w:pPr>
            <w:r w:rsidRPr="00422B0D">
              <w:rPr>
                <w:rFonts w:ascii="Times New Roman" w:eastAsia="Times New Roman" w:hAnsi="Times New Roman" w:cs="Times New Roman"/>
                <w:b/>
                <w:bCs/>
                <w:color w:val="000000"/>
                <w:lang w:eastAsia="ru-RU"/>
              </w:rPr>
              <w:t>Кол-во участников</w:t>
            </w:r>
          </w:p>
        </w:tc>
        <w:tc>
          <w:tcPr>
            <w:tcW w:w="559" w:type="pct"/>
            <w:tcBorders>
              <w:top w:val="single" w:sz="8" w:space="0" w:color="000000"/>
              <w:left w:val="nil"/>
              <w:bottom w:val="single" w:sz="8" w:space="0" w:color="000000"/>
              <w:right w:val="single" w:sz="8" w:space="0" w:color="000000"/>
            </w:tcBorders>
            <w:shd w:val="clear" w:color="auto" w:fill="auto"/>
            <w:noWrap/>
            <w:vAlign w:val="center"/>
            <w:hideMark/>
          </w:tcPr>
          <w:p w14:paraId="5F80C4FF" w14:textId="77777777" w:rsidR="00422B0D" w:rsidRPr="00422B0D" w:rsidRDefault="00422B0D" w:rsidP="00422B0D">
            <w:pPr>
              <w:spacing w:after="0" w:line="240" w:lineRule="auto"/>
              <w:rPr>
                <w:rFonts w:ascii="Times New Roman" w:eastAsia="Times New Roman" w:hAnsi="Times New Roman" w:cs="Times New Roman"/>
                <w:b/>
                <w:bCs/>
                <w:color w:val="000000"/>
                <w:sz w:val="20"/>
                <w:szCs w:val="20"/>
                <w:lang w:eastAsia="ru-RU"/>
              </w:rPr>
            </w:pPr>
            <w:r w:rsidRPr="00422B0D">
              <w:rPr>
                <w:rFonts w:ascii="Times New Roman" w:eastAsia="Times New Roman" w:hAnsi="Times New Roman" w:cs="Times New Roman"/>
                <w:b/>
                <w:bCs/>
                <w:color w:val="000000"/>
                <w:sz w:val="20"/>
                <w:szCs w:val="20"/>
                <w:lang w:eastAsia="ru-RU"/>
              </w:rPr>
              <w:t>отметка "2"</w:t>
            </w:r>
          </w:p>
        </w:tc>
        <w:tc>
          <w:tcPr>
            <w:tcW w:w="489" w:type="pct"/>
            <w:tcBorders>
              <w:top w:val="single" w:sz="8" w:space="0" w:color="000000"/>
              <w:left w:val="nil"/>
              <w:bottom w:val="single" w:sz="8" w:space="0" w:color="000000"/>
              <w:right w:val="single" w:sz="8" w:space="0" w:color="000000"/>
            </w:tcBorders>
            <w:shd w:val="clear" w:color="auto" w:fill="auto"/>
            <w:noWrap/>
            <w:vAlign w:val="center"/>
            <w:hideMark/>
          </w:tcPr>
          <w:p w14:paraId="6A1263CB" w14:textId="77777777" w:rsidR="00422B0D" w:rsidRPr="00422B0D" w:rsidRDefault="00422B0D" w:rsidP="00422B0D">
            <w:pPr>
              <w:spacing w:after="0" w:line="240" w:lineRule="auto"/>
              <w:rPr>
                <w:rFonts w:ascii="Times New Roman" w:eastAsia="Times New Roman" w:hAnsi="Times New Roman" w:cs="Times New Roman"/>
                <w:b/>
                <w:bCs/>
                <w:color w:val="000000"/>
                <w:sz w:val="20"/>
                <w:szCs w:val="20"/>
                <w:lang w:eastAsia="ru-RU"/>
              </w:rPr>
            </w:pPr>
            <w:r w:rsidRPr="00422B0D">
              <w:rPr>
                <w:rFonts w:ascii="Times New Roman" w:eastAsia="Times New Roman" w:hAnsi="Times New Roman" w:cs="Times New Roman"/>
                <w:b/>
                <w:bCs/>
                <w:color w:val="000000"/>
                <w:sz w:val="20"/>
                <w:szCs w:val="20"/>
                <w:lang w:eastAsia="ru-RU"/>
              </w:rPr>
              <w:t>отметка "3"</w:t>
            </w:r>
          </w:p>
        </w:tc>
        <w:tc>
          <w:tcPr>
            <w:tcW w:w="560" w:type="pct"/>
            <w:tcBorders>
              <w:top w:val="single" w:sz="8" w:space="0" w:color="000000"/>
              <w:left w:val="nil"/>
              <w:bottom w:val="single" w:sz="8" w:space="0" w:color="000000"/>
              <w:right w:val="single" w:sz="8" w:space="0" w:color="000000"/>
            </w:tcBorders>
            <w:shd w:val="clear" w:color="auto" w:fill="auto"/>
            <w:noWrap/>
            <w:vAlign w:val="center"/>
            <w:hideMark/>
          </w:tcPr>
          <w:p w14:paraId="5E8B57EF" w14:textId="77777777" w:rsidR="00422B0D" w:rsidRPr="00422B0D" w:rsidRDefault="00422B0D" w:rsidP="00422B0D">
            <w:pPr>
              <w:spacing w:after="0" w:line="240" w:lineRule="auto"/>
              <w:rPr>
                <w:rFonts w:ascii="Times New Roman" w:eastAsia="Times New Roman" w:hAnsi="Times New Roman" w:cs="Times New Roman"/>
                <w:b/>
                <w:bCs/>
                <w:color w:val="000000"/>
                <w:sz w:val="20"/>
                <w:szCs w:val="20"/>
                <w:lang w:eastAsia="ru-RU"/>
              </w:rPr>
            </w:pPr>
            <w:r w:rsidRPr="00422B0D">
              <w:rPr>
                <w:rFonts w:ascii="Times New Roman" w:eastAsia="Times New Roman" w:hAnsi="Times New Roman" w:cs="Times New Roman"/>
                <w:b/>
                <w:bCs/>
                <w:color w:val="000000"/>
                <w:sz w:val="20"/>
                <w:szCs w:val="20"/>
                <w:lang w:eastAsia="ru-RU"/>
              </w:rPr>
              <w:t>отметка "4"</w:t>
            </w:r>
          </w:p>
        </w:tc>
        <w:tc>
          <w:tcPr>
            <w:tcW w:w="559" w:type="pct"/>
            <w:tcBorders>
              <w:top w:val="single" w:sz="8" w:space="0" w:color="000000"/>
              <w:left w:val="nil"/>
              <w:bottom w:val="single" w:sz="8" w:space="0" w:color="000000"/>
              <w:right w:val="single" w:sz="8" w:space="0" w:color="auto"/>
            </w:tcBorders>
            <w:shd w:val="clear" w:color="auto" w:fill="auto"/>
            <w:noWrap/>
            <w:vAlign w:val="center"/>
            <w:hideMark/>
          </w:tcPr>
          <w:p w14:paraId="22B948F6" w14:textId="77777777" w:rsidR="00422B0D" w:rsidRPr="00422B0D" w:rsidRDefault="00422B0D" w:rsidP="00422B0D">
            <w:pPr>
              <w:spacing w:after="0" w:line="240" w:lineRule="auto"/>
              <w:rPr>
                <w:rFonts w:ascii="Times New Roman" w:eastAsia="Times New Roman" w:hAnsi="Times New Roman" w:cs="Times New Roman"/>
                <w:b/>
                <w:bCs/>
                <w:color w:val="000000"/>
                <w:sz w:val="20"/>
                <w:szCs w:val="20"/>
                <w:lang w:eastAsia="ru-RU"/>
              </w:rPr>
            </w:pPr>
            <w:r w:rsidRPr="00422B0D">
              <w:rPr>
                <w:rFonts w:ascii="Times New Roman" w:eastAsia="Times New Roman" w:hAnsi="Times New Roman" w:cs="Times New Roman"/>
                <w:b/>
                <w:bCs/>
                <w:color w:val="000000"/>
                <w:sz w:val="20"/>
                <w:szCs w:val="20"/>
                <w:lang w:eastAsia="ru-RU"/>
              </w:rPr>
              <w:t>отметка "5"</w:t>
            </w:r>
          </w:p>
        </w:tc>
        <w:tc>
          <w:tcPr>
            <w:tcW w:w="697" w:type="pct"/>
            <w:tcBorders>
              <w:top w:val="single" w:sz="4" w:space="0" w:color="000000"/>
              <w:left w:val="single" w:sz="4" w:space="0" w:color="000000"/>
              <w:bottom w:val="single" w:sz="8" w:space="0" w:color="000000"/>
              <w:right w:val="nil"/>
            </w:tcBorders>
            <w:shd w:val="clear" w:color="auto" w:fill="auto"/>
            <w:noWrap/>
            <w:vAlign w:val="center"/>
            <w:hideMark/>
          </w:tcPr>
          <w:p w14:paraId="3930D6BD" w14:textId="77777777" w:rsidR="00422B0D" w:rsidRPr="00422B0D" w:rsidRDefault="00422B0D" w:rsidP="00422B0D">
            <w:pPr>
              <w:spacing w:after="0" w:line="240" w:lineRule="auto"/>
              <w:jc w:val="center"/>
              <w:rPr>
                <w:rFonts w:ascii="Times New Roman" w:eastAsia="Times New Roman" w:hAnsi="Times New Roman" w:cs="Times New Roman"/>
                <w:b/>
                <w:color w:val="000000"/>
                <w:sz w:val="20"/>
                <w:lang w:eastAsia="ru-RU"/>
              </w:rPr>
            </w:pPr>
            <w:r w:rsidRPr="00422B0D">
              <w:rPr>
                <w:rFonts w:ascii="Times New Roman" w:eastAsia="Times New Roman" w:hAnsi="Times New Roman" w:cs="Times New Roman"/>
                <w:b/>
                <w:color w:val="000000"/>
                <w:sz w:val="20"/>
                <w:lang w:eastAsia="ru-RU"/>
              </w:rPr>
              <w:t>Успешность</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AF48B" w14:textId="77777777" w:rsidR="00422B0D" w:rsidRPr="00422B0D" w:rsidRDefault="00422B0D" w:rsidP="00422B0D">
            <w:pPr>
              <w:spacing w:after="0" w:line="240" w:lineRule="auto"/>
              <w:jc w:val="center"/>
              <w:rPr>
                <w:rFonts w:ascii="Times New Roman" w:eastAsia="Times New Roman" w:hAnsi="Times New Roman" w:cs="Times New Roman"/>
                <w:b/>
                <w:color w:val="000000"/>
                <w:sz w:val="20"/>
                <w:lang w:eastAsia="ru-RU"/>
              </w:rPr>
            </w:pPr>
            <w:r w:rsidRPr="00422B0D">
              <w:rPr>
                <w:rFonts w:ascii="Times New Roman" w:eastAsia="Times New Roman" w:hAnsi="Times New Roman" w:cs="Times New Roman"/>
                <w:b/>
                <w:color w:val="000000"/>
                <w:sz w:val="20"/>
                <w:lang w:eastAsia="ru-RU"/>
              </w:rPr>
              <w:t>Качество</w:t>
            </w:r>
          </w:p>
        </w:tc>
      </w:tr>
      <w:tr w:rsidR="008F70CA" w:rsidRPr="00422B0D" w14:paraId="29359029" w14:textId="77777777" w:rsidTr="008F70CA">
        <w:trPr>
          <w:trHeight w:val="300"/>
        </w:trPr>
        <w:tc>
          <w:tcPr>
            <w:tcW w:w="908" w:type="pct"/>
            <w:tcBorders>
              <w:top w:val="nil"/>
              <w:left w:val="single" w:sz="4" w:space="0" w:color="000000"/>
              <w:bottom w:val="single" w:sz="4" w:space="0" w:color="000000"/>
              <w:right w:val="single" w:sz="4" w:space="0" w:color="000000"/>
            </w:tcBorders>
            <w:shd w:val="clear" w:color="auto" w:fill="auto"/>
            <w:noWrap/>
            <w:vAlign w:val="bottom"/>
            <w:hideMark/>
          </w:tcPr>
          <w:p w14:paraId="228298BA" w14:textId="77777777" w:rsidR="008F70CA" w:rsidRPr="00422B0D" w:rsidRDefault="008F70CA" w:rsidP="00B507A5">
            <w:pPr>
              <w:spacing w:after="0" w:line="240" w:lineRule="auto"/>
              <w:rPr>
                <w:rFonts w:ascii="Times New Roman" w:eastAsia="Times New Roman" w:hAnsi="Times New Roman" w:cs="Times New Roman"/>
                <w:i/>
                <w:color w:val="000000"/>
                <w:lang w:eastAsia="ru-RU"/>
              </w:rPr>
            </w:pPr>
            <w:r w:rsidRPr="00422B0D">
              <w:rPr>
                <w:rFonts w:ascii="Times New Roman" w:eastAsia="Times New Roman" w:hAnsi="Times New Roman" w:cs="Times New Roman"/>
                <w:i/>
                <w:color w:val="000000"/>
                <w:lang w:eastAsia="ru-RU"/>
              </w:rPr>
              <w:t>Республика Крым</w:t>
            </w:r>
          </w:p>
        </w:tc>
        <w:tc>
          <w:tcPr>
            <w:tcW w:w="691" w:type="pct"/>
            <w:tcBorders>
              <w:top w:val="nil"/>
              <w:left w:val="nil"/>
              <w:bottom w:val="single" w:sz="4" w:space="0" w:color="000000"/>
              <w:right w:val="single" w:sz="4" w:space="0" w:color="000000"/>
            </w:tcBorders>
            <w:shd w:val="clear" w:color="auto" w:fill="auto"/>
            <w:noWrap/>
            <w:vAlign w:val="center"/>
            <w:hideMark/>
          </w:tcPr>
          <w:p w14:paraId="0729CB46" w14:textId="681E230C"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1692</w:t>
            </w:r>
          </w:p>
        </w:tc>
        <w:tc>
          <w:tcPr>
            <w:tcW w:w="559" w:type="pct"/>
            <w:tcBorders>
              <w:top w:val="nil"/>
              <w:left w:val="nil"/>
              <w:bottom w:val="single" w:sz="4" w:space="0" w:color="000000"/>
              <w:right w:val="single" w:sz="4" w:space="0" w:color="000000"/>
            </w:tcBorders>
            <w:shd w:val="clear" w:color="auto" w:fill="auto"/>
            <w:noWrap/>
            <w:vAlign w:val="center"/>
            <w:hideMark/>
          </w:tcPr>
          <w:p w14:paraId="6967FCA4" w14:textId="39ECCF4B"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1,89</w:t>
            </w:r>
          </w:p>
        </w:tc>
        <w:tc>
          <w:tcPr>
            <w:tcW w:w="489" w:type="pct"/>
            <w:tcBorders>
              <w:top w:val="nil"/>
              <w:left w:val="nil"/>
              <w:bottom w:val="single" w:sz="4" w:space="0" w:color="000000"/>
              <w:right w:val="single" w:sz="4" w:space="0" w:color="000000"/>
            </w:tcBorders>
            <w:shd w:val="clear" w:color="auto" w:fill="auto"/>
            <w:noWrap/>
            <w:vAlign w:val="center"/>
            <w:hideMark/>
          </w:tcPr>
          <w:p w14:paraId="555412F7" w14:textId="45B16E89"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32,45</w:t>
            </w:r>
          </w:p>
        </w:tc>
        <w:tc>
          <w:tcPr>
            <w:tcW w:w="560" w:type="pct"/>
            <w:tcBorders>
              <w:top w:val="nil"/>
              <w:left w:val="nil"/>
              <w:bottom w:val="single" w:sz="4" w:space="0" w:color="000000"/>
              <w:right w:val="single" w:sz="4" w:space="0" w:color="000000"/>
            </w:tcBorders>
            <w:shd w:val="clear" w:color="auto" w:fill="auto"/>
            <w:noWrap/>
            <w:vAlign w:val="center"/>
            <w:hideMark/>
          </w:tcPr>
          <w:p w14:paraId="15688372" w14:textId="3526D6B6"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47,04</w:t>
            </w:r>
          </w:p>
        </w:tc>
        <w:tc>
          <w:tcPr>
            <w:tcW w:w="559" w:type="pct"/>
            <w:tcBorders>
              <w:top w:val="nil"/>
              <w:left w:val="nil"/>
              <w:bottom w:val="single" w:sz="4" w:space="0" w:color="000000"/>
              <w:right w:val="single" w:sz="4" w:space="0" w:color="000000"/>
            </w:tcBorders>
            <w:shd w:val="clear" w:color="auto" w:fill="auto"/>
            <w:noWrap/>
            <w:vAlign w:val="center"/>
            <w:hideMark/>
          </w:tcPr>
          <w:p w14:paraId="65876D9A" w14:textId="7FF1A521"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18,62</w:t>
            </w:r>
          </w:p>
        </w:tc>
        <w:tc>
          <w:tcPr>
            <w:tcW w:w="697" w:type="pct"/>
            <w:tcBorders>
              <w:top w:val="nil"/>
              <w:left w:val="nil"/>
              <w:bottom w:val="single" w:sz="4" w:space="0" w:color="000000"/>
              <w:right w:val="nil"/>
            </w:tcBorders>
            <w:shd w:val="clear" w:color="auto" w:fill="auto"/>
            <w:noWrap/>
            <w:vAlign w:val="center"/>
            <w:hideMark/>
          </w:tcPr>
          <w:p w14:paraId="178487D6" w14:textId="0E955D0F"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98,1</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525BDCE1" w14:textId="41EC969E" w:rsidR="008F70CA" w:rsidRPr="008F70CA" w:rsidRDefault="008F70CA" w:rsidP="008F70CA">
            <w:pPr>
              <w:spacing w:after="0" w:line="240" w:lineRule="auto"/>
              <w:jc w:val="center"/>
              <w:rPr>
                <w:rFonts w:ascii="Times New Roman" w:eastAsia="Times New Roman" w:hAnsi="Times New Roman" w:cs="Times New Roman"/>
                <w:i/>
                <w:iCs/>
                <w:color w:val="000000"/>
                <w:lang w:eastAsia="ru-RU"/>
              </w:rPr>
            </w:pPr>
            <w:r w:rsidRPr="008F70CA">
              <w:rPr>
                <w:rFonts w:ascii="Times New Roman" w:hAnsi="Times New Roman" w:cs="Times New Roman"/>
                <w:i/>
                <w:color w:val="000000"/>
              </w:rPr>
              <w:t>65,7</w:t>
            </w:r>
          </w:p>
        </w:tc>
      </w:tr>
      <w:tr w:rsidR="008F70CA" w:rsidRPr="00422B0D" w14:paraId="55169BEB" w14:textId="77777777" w:rsidTr="008F70CA">
        <w:trPr>
          <w:trHeight w:val="300"/>
        </w:trPr>
        <w:tc>
          <w:tcPr>
            <w:tcW w:w="908" w:type="pct"/>
            <w:tcBorders>
              <w:top w:val="nil"/>
              <w:left w:val="single" w:sz="4" w:space="0" w:color="000000"/>
              <w:bottom w:val="single" w:sz="4" w:space="0" w:color="auto"/>
              <w:right w:val="single" w:sz="4" w:space="0" w:color="000000"/>
            </w:tcBorders>
            <w:shd w:val="clear" w:color="auto" w:fill="auto"/>
            <w:noWrap/>
            <w:vAlign w:val="bottom"/>
            <w:hideMark/>
          </w:tcPr>
          <w:p w14:paraId="06E8485E" w14:textId="77777777" w:rsidR="008F70CA" w:rsidRPr="00422B0D" w:rsidRDefault="008F70CA" w:rsidP="00B507A5">
            <w:pPr>
              <w:spacing w:after="0" w:line="240" w:lineRule="auto"/>
              <w:rPr>
                <w:rFonts w:ascii="Times New Roman" w:eastAsia="Times New Roman" w:hAnsi="Times New Roman" w:cs="Times New Roman"/>
                <w:b/>
                <w:color w:val="000000"/>
                <w:lang w:eastAsia="ru-RU"/>
              </w:rPr>
            </w:pPr>
            <w:r w:rsidRPr="00422B0D">
              <w:rPr>
                <w:rFonts w:ascii="Times New Roman" w:eastAsia="Times New Roman" w:hAnsi="Times New Roman" w:cs="Times New Roman"/>
                <w:b/>
                <w:color w:val="000000"/>
                <w:lang w:eastAsia="ru-RU"/>
              </w:rPr>
              <w:t>Керчь</w:t>
            </w:r>
          </w:p>
        </w:tc>
        <w:tc>
          <w:tcPr>
            <w:tcW w:w="691" w:type="pct"/>
            <w:tcBorders>
              <w:top w:val="nil"/>
              <w:left w:val="nil"/>
              <w:bottom w:val="single" w:sz="4" w:space="0" w:color="auto"/>
              <w:right w:val="single" w:sz="4" w:space="0" w:color="000000"/>
            </w:tcBorders>
            <w:shd w:val="clear" w:color="auto" w:fill="auto"/>
            <w:noWrap/>
            <w:vAlign w:val="center"/>
            <w:hideMark/>
          </w:tcPr>
          <w:p w14:paraId="182CFEF7" w14:textId="39D0D33F"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79</w:t>
            </w:r>
          </w:p>
        </w:tc>
        <w:tc>
          <w:tcPr>
            <w:tcW w:w="559" w:type="pct"/>
            <w:tcBorders>
              <w:top w:val="nil"/>
              <w:left w:val="nil"/>
              <w:bottom w:val="single" w:sz="4" w:space="0" w:color="auto"/>
              <w:right w:val="single" w:sz="4" w:space="0" w:color="000000"/>
            </w:tcBorders>
            <w:shd w:val="clear" w:color="auto" w:fill="auto"/>
            <w:noWrap/>
            <w:vAlign w:val="center"/>
            <w:hideMark/>
          </w:tcPr>
          <w:p w14:paraId="113E01C8" w14:textId="40B4EA54"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5,06</w:t>
            </w:r>
          </w:p>
        </w:tc>
        <w:tc>
          <w:tcPr>
            <w:tcW w:w="489" w:type="pct"/>
            <w:tcBorders>
              <w:top w:val="nil"/>
              <w:left w:val="nil"/>
              <w:bottom w:val="single" w:sz="4" w:space="0" w:color="auto"/>
              <w:right w:val="single" w:sz="4" w:space="0" w:color="000000"/>
            </w:tcBorders>
            <w:shd w:val="clear" w:color="auto" w:fill="auto"/>
            <w:noWrap/>
            <w:vAlign w:val="center"/>
            <w:hideMark/>
          </w:tcPr>
          <w:p w14:paraId="12D7040A" w14:textId="2B958376"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29,11</w:t>
            </w:r>
          </w:p>
        </w:tc>
        <w:tc>
          <w:tcPr>
            <w:tcW w:w="560" w:type="pct"/>
            <w:tcBorders>
              <w:top w:val="nil"/>
              <w:left w:val="nil"/>
              <w:bottom w:val="single" w:sz="4" w:space="0" w:color="auto"/>
              <w:right w:val="single" w:sz="4" w:space="0" w:color="000000"/>
            </w:tcBorders>
            <w:shd w:val="clear" w:color="auto" w:fill="auto"/>
            <w:noWrap/>
            <w:vAlign w:val="center"/>
            <w:hideMark/>
          </w:tcPr>
          <w:p w14:paraId="5DC2B7D1" w14:textId="51A495CB"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51,9</w:t>
            </w:r>
          </w:p>
        </w:tc>
        <w:tc>
          <w:tcPr>
            <w:tcW w:w="559" w:type="pct"/>
            <w:tcBorders>
              <w:top w:val="nil"/>
              <w:left w:val="nil"/>
              <w:bottom w:val="single" w:sz="4" w:space="0" w:color="auto"/>
              <w:right w:val="single" w:sz="4" w:space="0" w:color="000000"/>
            </w:tcBorders>
            <w:shd w:val="clear" w:color="auto" w:fill="auto"/>
            <w:noWrap/>
            <w:vAlign w:val="center"/>
            <w:hideMark/>
          </w:tcPr>
          <w:p w14:paraId="1212B202" w14:textId="2B9E6DD3"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13,92</w:t>
            </w:r>
          </w:p>
        </w:tc>
        <w:tc>
          <w:tcPr>
            <w:tcW w:w="697" w:type="pct"/>
            <w:tcBorders>
              <w:top w:val="nil"/>
              <w:left w:val="nil"/>
              <w:bottom w:val="single" w:sz="4" w:space="0" w:color="auto"/>
              <w:right w:val="nil"/>
            </w:tcBorders>
            <w:shd w:val="clear" w:color="auto" w:fill="auto"/>
            <w:noWrap/>
            <w:vAlign w:val="center"/>
            <w:hideMark/>
          </w:tcPr>
          <w:p w14:paraId="7243AB79" w14:textId="1905CDB6"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94,9</w:t>
            </w:r>
          </w:p>
        </w:tc>
        <w:tc>
          <w:tcPr>
            <w:tcW w:w="538" w:type="pct"/>
            <w:tcBorders>
              <w:top w:val="nil"/>
              <w:left w:val="single" w:sz="4" w:space="0" w:color="auto"/>
              <w:bottom w:val="single" w:sz="4" w:space="0" w:color="auto"/>
              <w:right w:val="single" w:sz="4" w:space="0" w:color="auto"/>
            </w:tcBorders>
            <w:shd w:val="clear" w:color="auto" w:fill="auto"/>
            <w:noWrap/>
            <w:vAlign w:val="center"/>
            <w:hideMark/>
          </w:tcPr>
          <w:p w14:paraId="29163C5E" w14:textId="4BE45C18" w:rsidR="008F70CA" w:rsidRPr="008F70CA" w:rsidRDefault="008F70CA" w:rsidP="008F70CA">
            <w:pPr>
              <w:spacing w:after="0" w:line="240" w:lineRule="auto"/>
              <w:jc w:val="center"/>
              <w:rPr>
                <w:rFonts w:ascii="Times New Roman" w:eastAsia="Times New Roman" w:hAnsi="Times New Roman" w:cs="Times New Roman"/>
                <w:b/>
                <w:bCs/>
                <w:color w:val="000000"/>
                <w:lang w:eastAsia="ru-RU"/>
              </w:rPr>
            </w:pPr>
            <w:r w:rsidRPr="008F70CA">
              <w:rPr>
                <w:rFonts w:ascii="Times New Roman" w:hAnsi="Times New Roman" w:cs="Times New Roman"/>
                <w:b/>
                <w:color w:val="000000"/>
              </w:rPr>
              <w:t>65,8</w:t>
            </w:r>
          </w:p>
        </w:tc>
      </w:tr>
      <w:tr w:rsidR="008F70CA" w:rsidRPr="00422B0D" w14:paraId="2CFB7BBD" w14:textId="77777777" w:rsidTr="008F70CA">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861EF" w14:textId="36B1643D" w:rsidR="008F70CA" w:rsidRPr="008F70CA" w:rsidRDefault="008F70CA" w:rsidP="008F70CA">
            <w:pPr>
              <w:spacing w:after="0" w:line="240" w:lineRule="auto"/>
              <w:rPr>
                <w:rFonts w:ascii="Times New Roman" w:eastAsia="Times New Roman" w:hAnsi="Times New Roman" w:cs="Times New Roman"/>
                <w:color w:val="000000"/>
                <w:lang w:eastAsia="ru-RU"/>
              </w:rPr>
            </w:pPr>
            <w:r w:rsidRPr="008F70CA">
              <w:rPr>
                <w:rFonts w:ascii="Times New Roman" w:hAnsi="Times New Roman" w:cs="Times New Roman"/>
                <w:color w:val="000000"/>
              </w:rPr>
              <w:t>Школа № 1</w:t>
            </w:r>
          </w:p>
        </w:tc>
        <w:tc>
          <w:tcPr>
            <w:tcW w:w="6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1E651" w14:textId="31E13566"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19</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D78C3" w14:textId="1AF113A8"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10,53</w:t>
            </w:r>
          </w:p>
        </w:tc>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E8151" w14:textId="6B3A20CE"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52,63</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3EE45" w14:textId="72E92797"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36,84</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8B1D8" w14:textId="3314E064"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0</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B9112" w14:textId="3AB2218D"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89,5</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94511" w14:textId="3A0D4209"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36,8</w:t>
            </w:r>
          </w:p>
        </w:tc>
      </w:tr>
      <w:tr w:rsidR="008F70CA" w:rsidRPr="00422B0D" w14:paraId="0AD52395" w14:textId="77777777" w:rsidTr="008F70CA">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C6BDFA" w14:textId="37869671" w:rsidR="008F70CA" w:rsidRPr="008F70CA" w:rsidRDefault="008F70CA" w:rsidP="008F70CA">
            <w:pPr>
              <w:spacing w:after="0" w:line="240" w:lineRule="auto"/>
              <w:rPr>
                <w:rFonts w:ascii="Times New Roman" w:eastAsia="Times New Roman" w:hAnsi="Times New Roman" w:cs="Times New Roman"/>
                <w:color w:val="000000"/>
                <w:lang w:eastAsia="ru-RU"/>
              </w:rPr>
            </w:pPr>
            <w:r w:rsidRPr="008F70CA">
              <w:rPr>
                <w:rFonts w:ascii="Times New Roman" w:hAnsi="Times New Roman" w:cs="Times New Roman"/>
                <w:color w:val="000000"/>
              </w:rPr>
              <w:t>гимназия №1</w:t>
            </w:r>
          </w:p>
        </w:tc>
        <w:tc>
          <w:tcPr>
            <w:tcW w:w="6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30220" w14:textId="25E02901"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25</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56B74" w14:textId="29D18A17"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0</w:t>
            </w:r>
          </w:p>
        </w:tc>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81535" w14:textId="5570B6B8"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8</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28AD0" w14:textId="122505EF"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76</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4315E" w14:textId="7FFAE6A8"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16</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6BAE4" w14:textId="72DC50A6"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100,0</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C8B34" w14:textId="18A15147"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92,0</w:t>
            </w:r>
          </w:p>
        </w:tc>
      </w:tr>
      <w:tr w:rsidR="008F70CA" w:rsidRPr="00422B0D" w14:paraId="35F93609" w14:textId="77777777" w:rsidTr="008F70CA">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2CEDE" w14:textId="4164FBA1" w:rsidR="008F70CA" w:rsidRPr="008F70CA" w:rsidRDefault="008F70CA" w:rsidP="008F70CA">
            <w:pPr>
              <w:spacing w:after="0" w:line="240" w:lineRule="auto"/>
              <w:rPr>
                <w:rFonts w:ascii="Times New Roman" w:eastAsia="Times New Roman" w:hAnsi="Times New Roman" w:cs="Times New Roman"/>
                <w:color w:val="000000"/>
                <w:lang w:eastAsia="ru-RU"/>
              </w:rPr>
            </w:pPr>
            <w:r w:rsidRPr="008F70CA">
              <w:rPr>
                <w:rFonts w:ascii="Times New Roman" w:hAnsi="Times New Roman" w:cs="Times New Roman"/>
                <w:color w:val="000000"/>
              </w:rPr>
              <w:t>Школа  № 4</w:t>
            </w:r>
          </w:p>
        </w:tc>
        <w:tc>
          <w:tcPr>
            <w:tcW w:w="6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6D5EB" w14:textId="4AC89C05"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8</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965D9" w14:textId="29671C1F"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0</w:t>
            </w:r>
          </w:p>
        </w:tc>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508A2" w14:textId="0AE1C46B"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37,5</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8D751" w14:textId="2FF8BA85"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25</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8F534" w14:textId="6261E391"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37,5</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376E6" w14:textId="7D256A10"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100,0</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5396E" w14:textId="323D5E40"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62,5</w:t>
            </w:r>
          </w:p>
        </w:tc>
      </w:tr>
      <w:tr w:rsidR="008F70CA" w:rsidRPr="00422B0D" w14:paraId="6F193115" w14:textId="77777777" w:rsidTr="008F70CA">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AC186" w14:textId="1D22C560" w:rsidR="008F70CA" w:rsidRPr="008F70CA" w:rsidRDefault="008F70CA" w:rsidP="008F70CA">
            <w:pPr>
              <w:spacing w:after="0" w:line="240" w:lineRule="auto"/>
              <w:rPr>
                <w:rFonts w:ascii="Times New Roman" w:eastAsia="Times New Roman" w:hAnsi="Times New Roman" w:cs="Times New Roman"/>
                <w:color w:val="000000"/>
                <w:lang w:eastAsia="ru-RU"/>
              </w:rPr>
            </w:pPr>
            <w:r w:rsidRPr="008F70CA">
              <w:rPr>
                <w:rFonts w:ascii="Times New Roman" w:hAnsi="Times New Roman" w:cs="Times New Roman"/>
                <w:color w:val="000000"/>
              </w:rPr>
              <w:t>Школа  № 5</w:t>
            </w:r>
          </w:p>
        </w:tc>
        <w:tc>
          <w:tcPr>
            <w:tcW w:w="6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F0BBF" w14:textId="283C0E6B"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14</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25E99" w14:textId="1C61BECB"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7,14</w:t>
            </w:r>
          </w:p>
        </w:tc>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406F9" w14:textId="16F2EFA3"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14,29</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C4DCE" w14:textId="2C328C5A"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50</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1BF63" w14:textId="52BF6EC2"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28,57</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813DB" w14:textId="0FB2ACA7"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92,9</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E78B2" w14:textId="236866F1" w:rsidR="008F70CA" w:rsidRPr="008F70CA" w:rsidRDefault="008F70CA" w:rsidP="008F70CA">
            <w:pPr>
              <w:spacing w:after="0" w:line="240" w:lineRule="auto"/>
              <w:jc w:val="center"/>
              <w:rPr>
                <w:rFonts w:ascii="Times New Roman" w:eastAsia="Times New Roman" w:hAnsi="Times New Roman" w:cs="Times New Roman"/>
                <w:color w:val="000000"/>
                <w:lang w:eastAsia="ru-RU"/>
              </w:rPr>
            </w:pPr>
            <w:r w:rsidRPr="008F70CA">
              <w:rPr>
                <w:rFonts w:ascii="Times New Roman" w:hAnsi="Times New Roman" w:cs="Times New Roman"/>
                <w:color w:val="000000"/>
              </w:rPr>
              <w:t>78,6</w:t>
            </w:r>
          </w:p>
        </w:tc>
      </w:tr>
      <w:tr w:rsidR="008F70CA" w:rsidRPr="00422B0D" w14:paraId="38D046F2" w14:textId="77777777" w:rsidTr="008F70CA">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425286" w14:textId="59FAAA46" w:rsidR="008F70CA" w:rsidRPr="008F70CA" w:rsidRDefault="008F70CA" w:rsidP="008F70CA">
            <w:pPr>
              <w:spacing w:after="0" w:line="240" w:lineRule="auto"/>
              <w:rPr>
                <w:rFonts w:ascii="Times New Roman" w:hAnsi="Times New Roman" w:cs="Times New Roman"/>
                <w:color w:val="000000"/>
              </w:rPr>
            </w:pPr>
            <w:r w:rsidRPr="008F70CA">
              <w:rPr>
                <w:rFonts w:ascii="Times New Roman" w:hAnsi="Times New Roman" w:cs="Times New Roman"/>
                <w:color w:val="000000"/>
              </w:rPr>
              <w:t>Школа  № 17</w:t>
            </w:r>
          </w:p>
        </w:tc>
        <w:tc>
          <w:tcPr>
            <w:tcW w:w="6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649C92" w14:textId="7741E7DD"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13</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D7683A" w14:textId="366911F5"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7,69</w:t>
            </w:r>
          </w:p>
        </w:tc>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C65515" w14:textId="77E2A377"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46,15</w:t>
            </w:r>
          </w:p>
        </w:tc>
        <w:tc>
          <w:tcPr>
            <w:tcW w:w="56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BAE292" w14:textId="4CA606AA"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46,15</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92A9A4" w14:textId="185A79F5"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0</w:t>
            </w:r>
          </w:p>
        </w:tc>
        <w:tc>
          <w:tcPr>
            <w:tcW w:w="6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82F807" w14:textId="62056971"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92,3</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7223B2" w14:textId="04AB1229" w:rsidR="008F70CA" w:rsidRPr="008F70CA" w:rsidRDefault="008F70CA" w:rsidP="008F70CA">
            <w:pPr>
              <w:spacing w:after="0" w:line="240" w:lineRule="auto"/>
              <w:jc w:val="center"/>
              <w:rPr>
                <w:rFonts w:ascii="Times New Roman" w:hAnsi="Times New Roman" w:cs="Times New Roman"/>
                <w:color w:val="000000"/>
              </w:rPr>
            </w:pPr>
            <w:r w:rsidRPr="008F70CA">
              <w:rPr>
                <w:rFonts w:ascii="Times New Roman" w:hAnsi="Times New Roman" w:cs="Times New Roman"/>
                <w:color w:val="000000"/>
              </w:rPr>
              <w:t>46,2</w:t>
            </w:r>
          </w:p>
        </w:tc>
      </w:tr>
    </w:tbl>
    <w:p w14:paraId="320A497E" w14:textId="77777777" w:rsidR="008F70CA" w:rsidRDefault="008F70CA" w:rsidP="00D417AD">
      <w:pPr>
        <w:spacing w:after="0" w:line="240" w:lineRule="auto"/>
        <w:jc w:val="both"/>
        <w:rPr>
          <w:rFonts w:ascii="Times New Roman" w:hAnsi="Times New Roman" w:cs="Times New Roman"/>
          <w:sz w:val="24"/>
          <w:szCs w:val="24"/>
        </w:rPr>
      </w:pPr>
    </w:p>
    <w:p w14:paraId="378B31FD" w14:textId="77777777" w:rsidR="00D417AD" w:rsidRPr="00422B0D" w:rsidRDefault="00D417AD" w:rsidP="00D417AD">
      <w:pPr>
        <w:spacing w:after="0" w:line="240" w:lineRule="auto"/>
        <w:jc w:val="both"/>
        <w:rPr>
          <w:rFonts w:ascii="Times New Roman" w:hAnsi="Times New Roman" w:cs="Times New Roman"/>
          <w:sz w:val="24"/>
          <w:szCs w:val="24"/>
        </w:rPr>
      </w:pPr>
      <w:r w:rsidRPr="00422B0D">
        <w:rPr>
          <w:rFonts w:ascii="Times New Roman" w:hAnsi="Times New Roman" w:cs="Times New Roman"/>
          <w:sz w:val="24"/>
          <w:szCs w:val="24"/>
        </w:rPr>
        <w:t xml:space="preserve">Сравнительный анализ результатов ВПР по физике в </w:t>
      </w:r>
      <w:proofErr w:type="spellStart"/>
      <w:r w:rsidRPr="00422B0D">
        <w:rPr>
          <w:rFonts w:ascii="Times New Roman" w:hAnsi="Times New Roman" w:cs="Times New Roman"/>
          <w:sz w:val="24"/>
          <w:szCs w:val="24"/>
        </w:rPr>
        <w:t>г</w:t>
      </w:r>
      <w:proofErr w:type="gramStart"/>
      <w:r w:rsidRPr="00422B0D">
        <w:rPr>
          <w:rFonts w:ascii="Times New Roman" w:hAnsi="Times New Roman" w:cs="Times New Roman"/>
          <w:sz w:val="24"/>
          <w:szCs w:val="24"/>
        </w:rPr>
        <w:t>.К</w:t>
      </w:r>
      <w:proofErr w:type="gramEnd"/>
      <w:r w:rsidRPr="00422B0D">
        <w:rPr>
          <w:rFonts w:ascii="Times New Roman" w:hAnsi="Times New Roman" w:cs="Times New Roman"/>
          <w:sz w:val="24"/>
          <w:szCs w:val="24"/>
        </w:rPr>
        <w:t>ерчь</w:t>
      </w:r>
      <w:proofErr w:type="spellEnd"/>
      <w:r w:rsidRPr="00422B0D">
        <w:rPr>
          <w:rFonts w:ascii="Times New Roman" w:hAnsi="Times New Roman" w:cs="Times New Roman"/>
          <w:sz w:val="24"/>
          <w:szCs w:val="24"/>
        </w:rPr>
        <w:t xml:space="preserve"> и среднестатистических результатов РК показывает следующее:</w:t>
      </w:r>
    </w:p>
    <w:p w14:paraId="7209982A" w14:textId="2C7660C5" w:rsidR="00D417AD" w:rsidRPr="00422B0D" w:rsidRDefault="00D417AD" w:rsidP="00D417AD">
      <w:pPr>
        <w:spacing w:after="0" w:line="240" w:lineRule="auto"/>
        <w:jc w:val="both"/>
        <w:rPr>
          <w:rFonts w:ascii="Times New Roman" w:hAnsi="Times New Roman" w:cs="Times New Roman"/>
          <w:sz w:val="24"/>
          <w:szCs w:val="24"/>
        </w:rPr>
      </w:pPr>
      <w:r w:rsidRPr="00422B0D">
        <w:rPr>
          <w:rFonts w:ascii="Times New Roman" w:hAnsi="Times New Roman" w:cs="Times New Roman"/>
          <w:sz w:val="24"/>
          <w:szCs w:val="24"/>
        </w:rPr>
        <w:t xml:space="preserve">- </w:t>
      </w:r>
      <w:r w:rsidRPr="00422B0D">
        <w:rPr>
          <w:rFonts w:ascii="Times New Roman" w:hAnsi="Times New Roman" w:cs="Times New Roman"/>
          <w:b/>
          <w:sz w:val="24"/>
          <w:szCs w:val="24"/>
        </w:rPr>
        <w:t>Показатель успешности</w:t>
      </w:r>
      <w:r w:rsidRPr="00422B0D">
        <w:rPr>
          <w:rFonts w:ascii="Times New Roman" w:hAnsi="Times New Roman" w:cs="Times New Roman"/>
          <w:sz w:val="24"/>
          <w:szCs w:val="24"/>
        </w:rPr>
        <w:t xml:space="preserve"> в </w:t>
      </w:r>
      <w:proofErr w:type="spellStart"/>
      <w:r w:rsidRPr="00422B0D">
        <w:rPr>
          <w:rFonts w:ascii="Times New Roman" w:hAnsi="Times New Roman" w:cs="Times New Roman"/>
          <w:sz w:val="24"/>
          <w:szCs w:val="24"/>
        </w:rPr>
        <w:t>г</w:t>
      </w:r>
      <w:proofErr w:type="gramStart"/>
      <w:r w:rsidRPr="00422B0D">
        <w:rPr>
          <w:rFonts w:ascii="Times New Roman" w:hAnsi="Times New Roman" w:cs="Times New Roman"/>
          <w:sz w:val="24"/>
          <w:szCs w:val="24"/>
        </w:rPr>
        <w:t>.К</w:t>
      </w:r>
      <w:proofErr w:type="gramEnd"/>
      <w:r w:rsidRPr="00422B0D">
        <w:rPr>
          <w:rFonts w:ascii="Times New Roman" w:hAnsi="Times New Roman" w:cs="Times New Roman"/>
          <w:sz w:val="24"/>
          <w:szCs w:val="24"/>
        </w:rPr>
        <w:t>ерчь</w:t>
      </w:r>
      <w:proofErr w:type="spellEnd"/>
      <w:r w:rsidRPr="00422B0D">
        <w:rPr>
          <w:rFonts w:ascii="Times New Roman" w:hAnsi="Times New Roman" w:cs="Times New Roman"/>
          <w:sz w:val="24"/>
          <w:szCs w:val="24"/>
        </w:rPr>
        <w:t xml:space="preserve"> составляет </w:t>
      </w:r>
      <w:r w:rsidR="008F70CA">
        <w:rPr>
          <w:rFonts w:ascii="Times New Roman" w:hAnsi="Times New Roman" w:cs="Times New Roman"/>
          <w:sz w:val="24"/>
          <w:szCs w:val="24"/>
        </w:rPr>
        <w:t>94,9</w:t>
      </w:r>
      <w:r w:rsidRPr="00422B0D">
        <w:rPr>
          <w:rFonts w:ascii="Times New Roman" w:hAnsi="Times New Roman" w:cs="Times New Roman"/>
          <w:sz w:val="24"/>
          <w:szCs w:val="24"/>
        </w:rPr>
        <w:t xml:space="preserve">%, что </w:t>
      </w:r>
      <w:r w:rsidR="008F70CA">
        <w:rPr>
          <w:rFonts w:ascii="Times New Roman" w:hAnsi="Times New Roman" w:cs="Times New Roman"/>
          <w:b/>
          <w:sz w:val="24"/>
          <w:szCs w:val="24"/>
        </w:rPr>
        <w:t>ниже</w:t>
      </w:r>
      <w:r w:rsidRPr="00422B0D">
        <w:rPr>
          <w:rFonts w:ascii="Times New Roman" w:hAnsi="Times New Roman" w:cs="Times New Roman"/>
          <w:sz w:val="24"/>
          <w:szCs w:val="24"/>
        </w:rPr>
        <w:t xml:space="preserve"> среднест</w:t>
      </w:r>
      <w:r w:rsidR="00DC1AF0" w:rsidRPr="00422B0D">
        <w:rPr>
          <w:rFonts w:ascii="Times New Roman" w:hAnsi="Times New Roman" w:cs="Times New Roman"/>
          <w:sz w:val="24"/>
          <w:szCs w:val="24"/>
        </w:rPr>
        <w:t xml:space="preserve">атистических результатов РК на </w:t>
      </w:r>
      <w:r w:rsidR="006B3067">
        <w:rPr>
          <w:rFonts w:ascii="Times New Roman" w:hAnsi="Times New Roman" w:cs="Times New Roman"/>
          <w:sz w:val="24"/>
          <w:szCs w:val="24"/>
        </w:rPr>
        <w:t>3</w:t>
      </w:r>
      <w:r w:rsidR="00B507A5">
        <w:rPr>
          <w:rFonts w:ascii="Times New Roman" w:hAnsi="Times New Roman" w:cs="Times New Roman"/>
          <w:sz w:val="24"/>
          <w:szCs w:val="24"/>
        </w:rPr>
        <w:t>,</w:t>
      </w:r>
      <w:r w:rsidR="008F70CA">
        <w:rPr>
          <w:rFonts w:ascii="Times New Roman" w:hAnsi="Times New Roman" w:cs="Times New Roman"/>
          <w:sz w:val="24"/>
          <w:szCs w:val="24"/>
        </w:rPr>
        <w:t>2</w:t>
      </w:r>
      <w:r w:rsidRPr="00422B0D">
        <w:rPr>
          <w:rFonts w:ascii="Times New Roman" w:hAnsi="Times New Roman" w:cs="Times New Roman"/>
          <w:sz w:val="24"/>
          <w:szCs w:val="24"/>
        </w:rPr>
        <w:t>%;</w:t>
      </w:r>
    </w:p>
    <w:p w14:paraId="751F7A9E" w14:textId="37838A29" w:rsidR="00D417AD" w:rsidRPr="00422B0D" w:rsidRDefault="00D417AD" w:rsidP="00D417AD">
      <w:pPr>
        <w:spacing w:after="0" w:line="240" w:lineRule="auto"/>
        <w:jc w:val="both"/>
        <w:rPr>
          <w:rFonts w:ascii="Times New Roman" w:hAnsi="Times New Roman" w:cs="Times New Roman"/>
          <w:sz w:val="24"/>
          <w:szCs w:val="24"/>
        </w:rPr>
      </w:pPr>
      <w:r w:rsidRPr="00422B0D">
        <w:rPr>
          <w:rFonts w:ascii="Times New Roman" w:hAnsi="Times New Roman" w:cs="Times New Roman"/>
          <w:sz w:val="24"/>
          <w:szCs w:val="24"/>
        </w:rPr>
        <w:t xml:space="preserve">- </w:t>
      </w:r>
      <w:r w:rsidRPr="00422B0D">
        <w:rPr>
          <w:rFonts w:ascii="Times New Roman" w:hAnsi="Times New Roman" w:cs="Times New Roman"/>
          <w:b/>
          <w:sz w:val="24"/>
          <w:szCs w:val="24"/>
        </w:rPr>
        <w:t xml:space="preserve">Показатель качества </w:t>
      </w:r>
      <w:proofErr w:type="spellStart"/>
      <w:r w:rsidRPr="00422B0D">
        <w:rPr>
          <w:rFonts w:ascii="Times New Roman" w:hAnsi="Times New Roman" w:cs="Times New Roman"/>
          <w:b/>
          <w:sz w:val="24"/>
          <w:szCs w:val="24"/>
        </w:rPr>
        <w:t>обученности</w:t>
      </w:r>
      <w:proofErr w:type="spellEnd"/>
      <w:r w:rsidRPr="00422B0D">
        <w:rPr>
          <w:rFonts w:ascii="Times New Roman" w:hAnsi="Times New Roman" w:cs="Times New Roman"/>
          <w:sz w:val="24"/>
          <w:szCs w:val="24"/>
        </w:rPr>
        <w:t xml:space="preserve"> в </w:t>
      </w:r>
      <w:proofErr w:type="spellStart"/>
      <w:r w:rsidRPr="00422B0D">
        <w:rPr>
          <w:rFonts w:ascii="Times New Roman" w:hAnsi="Times New Roman" w:cs="Times New Roman"/>
          <w:sz w:val="24"/>
          <w:szCs w:val="24"/>
        </w:rPr>
        <w:t>г</w:t>
      </w:r>
      <w:proofErr w:type="gramStart"/>
      <w:r w:rsidRPr="00422B0D">
        <w:rPr>
          <w:rFonts w:ascii="Times New Roman" w:hAnsi="Times New Roman" w:cs="Times New Roman"/>
          <w:sz w:val="24"/>
          <w:szCs w:val="24"/>
        </w:rPr>
        <w:t>.К</w:t>
      </w:r>
      <w:proofErr w:type="gramEnd"/>
      <w:r w:rsidRPr="00422B0D">
        <w:rPr>
          <w:rFonts w:ascii="Times New Roman" w:hAnsi="Times New Roman" w:cs="Times New Roman"/>
          <w:sz w:val="24"/>
          <w:szCs w:val="24"/>
        </w:rPr>
        <w:t>ерчь</w:t>
      </w:r>
      <w:proofErr w:type="spellEnd"/>
      <w:r w:rsidRPr="00422B0D">
        <w:rPr>
          <w:rFonts w:ascii="Times New Roman" w:hAnsi="Times New Roman" w:cs="Times New Roman"/>
          <w:sz w:val="24"/>
          <w:szCs w:val="24"/>
        </w:rPr>
        <w:t xml:space="preserve"> составляет </w:t>
      </w:r>
      <w:r w:rsidR="006B3067">
        <w:rPr>
          <w:rFonts w:ascii="Times New Roman" w:hAnsi="Times New Roman" w:cs="Times New Roman"/>
          <w:sz w:val="24"/>
          <w:szCs w:val="24"/>
        </w:rPr>
        <w:t>65,8</w:t>
      </w:r>
      <w:r w:rsidRPr="00422B0D">
        <w:rPr>
          <w:rFonts w:ascii="Times New Roman" w:hAnsi="Times New Roman" w:cs="Times New Roman"/>
          <w:sz w:val="24"/>
          <w:szCs w:val="24"/>
        </w:rPr>
        <w:t xml:space="preserve">%, что </w:t>
      </w:r>
      <w:r w:rsidR="00422B0D" w:rsidRPr="00422B0D">
        <w:rPr>
          <w:rFonts w:ascii="Times New Roman" w:hAnsi="Times New Roman" w:cs="Times New Roman"/>
          <w:b/>
          <w:sz w:val="24"/>
          <w:szCs w:val="24"/>
        </w:rPr>
        <w:t>выше</w:t>
      </w:r>
      <w:r w:rsidRPr="00422B0D">
        <w:rPr>
          <w:rFonts w:ascii="Times New Roman" w:hAnsi="Times New Roman" w:cs="Times New Roman"/>
          <w:sz w:val="24"/>
          <w:szCs w:val="24"/>
        </w:rPr>
        <w:t xml:space="preserve"> среднестатистических результатов РК на </w:t>
      </w:r>
      <w:r w:rsidR="006B3067">
        <w:rPr>
          <w:rFonts w:ascii="Times New Roman" w:hAnsi="Times New Roman" w:cs="Times New Roman"/>
          <w:sz w:val="24"/>
          <w:szCs w:val="24"/>
        </w:rPr>
        <w:t>0,1</w:t>
      </w:r>
      <w:r w:rsidRPr="00422B0D">
        <w:rPr>
          <w:rFonts w:ascii="Times New Roman" w:hAnsi="Times New Roman" w:cs="Times New Roman"/>
          <w:sz w:val="24"/>
          <w:szCs w:val="24"/>
        </w:rPr>
        <w:t>%;</w:t>
      </w:r>
    </w:p>
    <w:p w14:paraId="53AFE6E0" w14:textId="77777777" w:rsidR="00D417AD" w:rsidRPr="00960445" w:rsidRDefault="00D417AD" w:rsidP="00D417AD">
      <w:pPr>
        <w:spacing w:after="0"/>
        <w:rPr>
          <w:rFonts w:ascii="Times New Roman" w:hAnsi="Times New Roman" w:cs="Times New Roman"/>
          <w:sz w:val="24"/>
          <w:szCs w:val="24"/>
          <w:highlight w:val="yellow"/>
        </w:rPr>
      </w:pPr>
    </w:p>
    <w:p w14:paraId="1E38F35F" w14:textId="1A0F05F0" w:rsidR="00D417AD" w:rsidRPr="00960445" w:rsidRDefault="006B3067" w:rsidP="00D417AD">
      <w:pPr>
        <w:rPr>
          <w:rFonts w:ascii="Times New Roman" w:hAnsi="Times New Roman" w:cs="Times New Roman"/>
          <w:sz w:val="24"/>
          <w:szCs w:val="24"/>
          <w:highlight w:val="yellow"/>
        </w:rPr>
      </w:pPr>
      <w:r>
        <w:rPr>
          <w:noProof/>
          <w:lang w:eastAsia="ru-RU"/>
        </w:rPr>
        <w:drawing>
          <wp:inline distT="0" distB="0" distL="0" distR="0" wp14:anchorId="4D638A0D" wp14:editId="245486A8">
            <wp:extent cx="6358270" cy="2381693"/>
            <wp:effectExtent l="0" t="0" r="23495"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429E21" w14:textId="58FEF7FB" w:rsidR="00F909B1" w:rsidRDefault="00D417AD" w:rsidP="00865295">
      <w:pPr>
        <w:jc w:val="both"/>
        <w:rPr>
          <w:noProof/>
          <w:lang w:eastAsia="ru-RU"/>
        </w:rPr>
      </w:pPr>
      <w:r w:rsidRPr="00865295">
        <w:rPr>
          <w:rFonts w:ascii="Times New Roman" w:hAnsi="Times New Roman" w:cs="Times New Roman"/>
          <w:sz w:val="24"/>
          <w:szCs w:val="24"/>
        </w:rPr>
        <w:t xml:space="preserve">Показатель качества </w:t>
      </w:r>
      <w:proofErr w:type="spellStart"/>
      <w:r w:rsidRPr="00865295">
        <w:rPr>
          <w:rFonts w:ascii="Times New Roman" w:hAnsi="Times New Roman" w:cs="Times New Roman"/>
          <w:sz w:val="24"/>
          <w:szCs w:val="24"/>
        </w:rPr>
        <w:t>обученности</w:t>
      </w:r>
      <w:proofErr w:type="spellEnd"/>
      <w:r w:rsidRPr="00865295">
        <w:rPr>
          <w:rFonts w:ascii="Times New Roman" w:hAnsi="Times New Roman" w:cs="Times New Roman"/>
          <w:sz w:val="24"/>
          <w:szCs w:val="24"/>
        </w:rPr>
        <w:t xml:space="preserve"> в разрезе ОО варьируется в диапазоне от </w:t>
      </w:r>
      <w:r w:rsidR="006B3067">
        <w:rPr>
          <w:rFonts w:ascii="Times New Roman" w:hAnsi="Times New Roman" w:cs="Times New Roman"/>
          <w:sz w:val="24"/>
          <w:szCs w:val="24"/>
        </w:rPr>
        <w:t>37</w:t>
      </w:r>
      <w:r w:rsidRPr="00865295">
        <w:rPr>
          <w:rFonts w:ascii="Times New Roman" w:hAnsi="Times New Roman" w:cs="Times New Roman"/>
          <w:sz w:val="24"/>
          <w:szCs w:val="24"/>
        </w:rPr>
        <w:t xml:space="preserve">% до </w:t>
      </w:r>
      <w:r w:rsidR="006B3067">
        <w:rPr>
          <w:rFonts w:ascii="Times New Roman" w:hAnsi="Times New Roman" w:cs="Times New Roman"/>
          <w:sz w:val="24"/>
          <w:szCs w:val="24"/>
        </w:rPr>
        <w:t>92</w:t>
      </w:r>
      <w:r w:rsidRPr="00865295">
        <w:rPr>
          <w:rFonts w:ascii="Times New Roman" w:hAnsi="Times New Roman" w:cs="Times New Roman"/>
          <w:sz w:val="24"/>
          <w:szCs w:val="24"/>
        </w:rPr>
        <w:t xml:space="preserve">%. </w:t>
      </w:r>
    </w:p>
    <w:p w14:paraId="6E13F3A7" w14:textId="7DFB5556" w:rsidR="00F909B1" w:rsidRDefault="006B3067" w:rsidP="00865295">
      <w:pPr>
        <w:jc w:val="both"/>
        <w:rPr>
          <w:rFonts w:ascii="Times New Roman" w:hAnsi="Times New Roman" w:cs="Times New Roman"/>
          <w:sz w:val="24"/>
          <w:szCs w:val="24"/>
        </w:rPr>
      </w:pPr>
      <w:r>
        <w:rPr>
          <w:noProof/>
          <w:lang w:eastAsia="ru-RU"/>
        </w:rPr>
        <w:drawing>
          <wp:inline distT="0" distB="0" distL="0" distR="0" wp14:anchorId="2E05B05D" wp14:editId="05C2F6F1">
            <wp:extent cx="6453963" cy="2190307"/>
            <wp:effectExtent l="0" t="0" r="23495" b="1968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9DD4EBE" w14:textId="393F5E24" w:rsidR="00D417AD" w:rsidRPr="00865295" w:rsidRDefault="00D417AD" w:rsidP="00865295">
      <w:pPr>
        <w:jc w:val="both"/>
        <w:rPr>
          <w:rFonts w:ascii="Times New Roman" w:hAnsi="Times New Roman" w:cs="Times New Roman"/>
          <w:sz w:val="24"/>
          <w:szCs w:val="24"/>
        </w:rPr>
      </w:pPr>
      <w:r w:rsidRPr="00865295">
        <w:rPr>
          <w:rFonts w:ascii="Times New Roman" w:hAnsi="Times New Roman" w:cs="Times New Roman"/>
          <w:sz w:val="24"/>
          <w:szCs w:val="24"/>
        </w:rPr>
        <w:lastRenderedPageBreak/>
        <w:t xml:space="preserve">В </w:t>
      </w:r>
      <w:r w:rsidR="00422B0D" w:rsidRPr="00865295">
        <w:rPr>
          <w:rFonts w:ascii="Times New Roman" w:hAnsi="Times New Roman" w:cs="Times New Roman"/>
          <w:sz w:val="24"/>
          <w:szCs w:val="24"/>
        </w:rPr>
        <w:t>2</w:t>
      </w:r>
      <w:r w:rsidRPr="00865295">
        <w:rPr>
          <w:rFonts w:ascii="Times New Roman" w:hAnsi="Times New Roman" w:cs="Times New Roman"/>
          <w:sz w:val="24"/>
          <w:szCs w:val="24"/>
        </w:rPr>
        <w:t xml:space="preserve"> ОО показатель выше городского. Качество </w:t>
      </w:r>
      <w:proofErr w:type="spellStart"/>
      <w:r w:rsidRPr="00865295">
        <w:rPr>
          <w:rFonts w:ascii="Times New Roman" w:hAnsi="Times New Roman" w:cs="Times New Roman"/>
          <w:sz w:val="24"/>
          <w:szCs w:val="24"/>
        </w:rPr>
        <w:t>обученности</w:t>
      </w:r>
      <w:proofErr w:type="spellEnd"/>
      <w:r w:rsidRPr="00865295">
        <w:rPr>
          <w:rFonts w:ascii="Times New Roman" w:hAnsi="Times New Roman" w:cs="Times New Roman"/>
          <w:sz w:val="24"/>
          <w:szCs w:val="24"/>
        </w:rPr>
        <w:t xml:space="preserve"> выше </w:t>
      </w:r>
      <w:r w:rsidR="006B3067">
        <w:rPr>
          <w:rFonts w:ascii="Times New Roman" w:hAnsi="Times New Roman" w:cs="Times New Roman"/>
          <w:sz w:val="24"/>
          <w:szCs w:val="24"/>
        </w:rPr>
        <w:t>8</w:t>
      </w:r>
      <w:r w:rsidR="00865295" w:rsidRPr="00865295">
        <w:rPr>
          <w:rFonts w:ascii="Times New Roman" w:hAnsi="Times New Roman" w:cs="Times New Roman"/>
          <w:sz w:val="24"/>
          <w:szCs w:val="24"/>
        </w:rPr>
        <w:t>0</w:t>
      </w:r>
      <w:r w:rsidR="0080524A">
        <w:rPr>
          <w:rFonts w:ascii="Times New Roman" w:hAnsi="Times New Roman" w:cs="Times New Roman"/>
          <w:sz w:val="24"/>
          <w:szCs w:val="24"/>
        </w:rPr>
        <w:t>% достигнуто в</w:t>
      </w:r>
      <w:r w:rsidRPr="00865295">
        <w:rPr>
          <w:rFonts w:ascii="Times New Roman" w:hAnsi="Times New Roman" w:cs="Times New Roman"/>
          <w:sz w:val="24"/>
          <w:szCs w:val="24"/>
        </w:rPr>
        <w:t xml:space="preserve"> </w:t>
      </w:r>
      <w:r w:rsidR="0080524A">
        <w:rPr>
          <w:rFonts w:ascii="Times New Roman" w:hAnsi="Times New Roman" w:cs="Times New Roman"/>
          <w:sz w:val="24"/>
          <w:szCs w:val="24"/>
        </w:rPr>
        <w:t>Гимназии</w:t>
      </w:r>
      <w:r w:rsidR="006B3067">
        <w:rPr>
          <w:rFonts w:ascii="Times New Roman" w:hAnsi="Times New Roman" w:cs="Times New Roman"/>
          <w:sz w:val="24"/>
          <w:szCs w:val="24"/>
        </w:rPr>
        <w:t xml:space="preserve"> №1</w:t>
      </w:r>
      <w:r w:rsidR="00F909B1">
        <w:rPr>
          <w:rFonts w:ascii="Times New Roman" w:hAnsi="Times New Roman" w:cs="Times New Roman"/>
          <w:sz w:val="24"/>
          <w:szCs w:val="24"/>
        </w:rPr>
        <w:t xml:space="preserve"> (9</w:t>
      </w:r>
      <w:r w:rsidR="0080524A">
        <w:rPr>
          <w:rFonts w:ascii="Times New Roman" w:hAnsi="Times New Roman" w:cs="Times New Roman"/>
          <w:sz w:val="24"/>
          <w:szCs w:val="24"/>
        </w:rPr>
        <w:t>2</w:t>
      </w:r>
      <w:r w:rsidR="00F909B1">
        <w:rPr>
          <w:rFonts w:ascii="Times New Roman" w:hAnsi="Times New Roman" w:cs="Times New Roman"/>
          <w:sz w:val="24"/>
          <w:szCs w:val="24"/>
        </w:rPr>
        <w:t>%)</w:t>
      </w:r>
      <w:r w:rsidR="0080524A">
        <w:rPr>
          <w:rFonts w:ascii="Times New Roman" w:hAnsi="Times New Roman" w:cs="Times New Roman"/>
          <w:sz w:val="24"/>
          <w:szCs w:val="24"/>
        </w:rPr>
        <w:t>.</w:t>
      </w:r>
      <w:r w:rsidRPr="00865295">
        <w:rPr>
          <w:rFonts w:ascii="Times New Roman" w:hAnsi="Times New Roman" w:cs="Times New Roman"/>
          <w:sz w:val="24"/>
          <w:szCs w:val="24"/>
        </w:rPr>
        <w:t xml:space="preserve"> Качество </w:t>
      </w:r>
      <w:proofErr w:type="spellStart"/>
      <w:r w:rsidRPr="00865295">
        <w:rPr>
          <w:rFonts w:ascii="Times New Roman" w:hAnsi="Times New Roman" w:cs="Times New Roman"/>
          <w:sz w:val="24"/>
          <w:szCs w:val="24"/>
        </w:rPr>
        <w:t>обученности</w:t>
      </w:r>
      <w:proofErr w:type="spellEnd"/>
      <w:r w:rsidRPr="00865295">
        <w:rPr>
          <w:rFonts w:ascii="Times New Roman" w:hAnsi="Times New Roman" w:cs="Times New Roman"/>
          <w:sz w:val="24"/>
          <w:szCs w:val="24"/>
        </w:rPr>
        <w:t xml:space="preserve"> менее 30% </w:t>
      </w:r>
      <w:r w:rsidR="00865295" w:rsidRPr="00865295">
        <w:rPr>
          <w:rFonts w:ascii="Times New Roman" w:hAnsi="Times New Roman" w:cs="Times New Roman"/>
          <w:sz w:val="24"/>
          <w:szCs w:val="24"/>
        </w:rPr>
        <w:t>нет.</w:t>
      </w:r>
    </w:p>
    <w:p w14:paraId="6B11A1DB" w14:textId="5FE73F8E" w:rsidR="00D417AD" w:rsidRDefault="0080524A" w:rsidP="00D417AD">
      <w:pPr>
        <w:spacing w:after="0" w:line="240" w:lineRule="auto"/>
        <w:jc w:val="both"/>
        <w:rPr>
          <w:rFonts w:ascii="Times New Roman" w:hAnsi="Times New Roman" w:cs="Times New Roman"/>
          <w:sz w:val="24"/>
          <w:szCs w:val="24"/>
        </w:rPr>
      </w:pPr>
      <w:r w:rsidRPr="0080524A">
        <w:rPr>
          <w:rFonts w:ascii="Times New Roman" w:hAnsi="Times New Roman" w:cs="Times New Roman"/>
          <w:sz w:val="24"/>
          <w:szCs w:val="24"/>
        </w:rPr>
        <w:t xml:space="preserve">Показатель успешности варьируется от </w:t>
      </w:r>
      <w:r>
        <w:rPr>
          <w:rFonts w:ascii="Times New Roman" w:hAnsi="Times New Roman" w:cs="Times New Roman"/>
          <w:sz w:val="24"/>
          <w:szCs w:val="24"/>
        </w:rPr>
        <w:t>92</w:t>
      </w:r>
      <w:r w:rsidRPr="0080524A">
        <w:rPr>
          <w:rFonts w:ascii="Times New Roman" w:hAnsi="Times New Roman" w:cs="Times New Roman"/>
          <w:sz w:val="24"/>
          <w:szCs w:val="24"/>
        </w:rPr>
        <w:t>% до 100%.</w:t>
      </w:r>
    </w:p>
    <w:p w14:paraId="457E210C" w14:textId="77777777" w:rsidR="0080524A" w:rsidRPr="00960445" w:rsidRDefault="0080524A" w:rsidP="00D417AD">
      <w:pPr>
        <w:spacing w:after="0" w:line="240" w:lineRule="auto"/>
        <w:jc w:val="both"/>
        <w:rPr>
          <w:rFonts w:ascii="Times New Roman" w:hAnsi="Times New Roman" w:cs="Times New Roman"/>
          <w:sz w:val="24"/>
          <w:szCs w:val="24"/>
          <w:highlight w:val="yellow"/>
        </w:rPr>
      </w:pPr>
    </w:p>
    <w:p w14:paraId="1E7B46D2" w14:textId="77777777" w:rsidR="00D417AD" w:rsidRPr="00865295" w:rsidRDefault="00D417AD" w:rsidP="00D417A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Процент совпадения отметок, полученных за ВПР по физике, с отметкой обучающихся по журналу отображен в таблице:</w:t>
      </w:r>
    </w:p>
    <w:tbl>
      <w:tblPr>
        <w:tblW w:w="5000" w:type="pct"/>
        <w:tblLayout w:type="fixed"/>
        <w:tblLook w:val="04A0" w:firstRow="1" w:lastRow="0" w:firstColumn="1" w:lastColumn="0" w:noHBand="0" w:noVBand="1"/>
      </w:tblPr>
      <w:tblGrid>
        <w:gridCol w:w="5494"/>
        <w:gridCol w:w="2411"/>
        <w:gridCol w:w="2232"/>
      </w:tblGrid>
      <w:tr w:rsidR="00D417AD" w:rsidRPr="00865295" w14:paraId="664333FC" w14:textId="77777777" w:rsidTr="00D417AD">
        <w:trPr>
          <w:trHeight w:val="300"/>
        </w:trPr>
        <w:tc>
          <w:tcPr>
            <w:tcW w:w="2710" w:type="pct"/>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14:paraId="7A58AE4B" w14:textId="77777777" w:rsidR="00D417AD" w:rsidRPr="00865295" w:rsidRDefault="00D417AD" w:rsidP="00D417AD">
            <w:pPr>
              <w:spacing w:after="0" w:line="240" w:lineRule="auto"/>
              <w:rPr>
                <w:rFonts w:ascii="Times New Roman" w:eastAsia="Times New Roman" w:hAnsi="Times New Roman" w:cs="Times New Roman"/>
                <w:b/>
                <w:bCs/>
                <w:color w:val="000000"/>
                <w:sz w:val="24"/>
                <w:szCs w:val="24"/>
                <w:lang w:eastAsia="ru-RU"/>
              </w:rPr>
            </w:pPr>
            <w:r w:rsidRPr="00865295">
              <w:rPr>
                <w:rFonts w:ascii="Times New Roman" w:eastAsia="Times New Roman" w:hAnsi="Times New Roman" w:cs="Times New Roman"/>
                <w:b/>
                <w:bCs/>
                <w:color w:val="000000"/>
                <w:sz w:val="24"/>
                <w:szCs w:val="24"/>
                <w:lang w:eastAsia="ru-RU"/>
              </w:rPr>
              <w:t>Группы участников</w:t>
            </w:r>
          </w:p>
        </w:tc>
        <w:tc>
          <w:tcPr>
            <w:tcW w:w="1189" w:type="pct"/>
            <w:tcBorders>
              <w:top w:val="single" w:sz="4" w:space="0" w:color="000000"/>
              <w:left w:val="nil"/>
              <w:bottom w:val="single" w:sz="8" w:space="0" w:color="000000"/>
              <w:right w:val="single" w:sz="4" w:space="0" w:color="000000"/>
            </w:tcBorders>
            <w:shd w:val="clear" w:color="auto" w:fill="auto"/>
            <w:noWrap/>
            <w:vAlign w:val="bottom"/>
            <w:hideMark/>
          </w:tcPr>
          <w:p w14:paraId="37236271" w14:textId="77777777" w:rsidR="00D417AD" w:rsidRPr="00865295" w:rsidRDefault="00D417AD" w:rsidP="00D417AD">
            <w:pPr>
              <w:spacing w:after="0" w:line="240" w:lineRule="auto"/>
              <w:rPr>
                <w:rFonts w:ascii="Times New Roman" w:eastAsia="Times New Roman" w:hAnsi="Times New Roman" w:cs="Times New Roman"/>
                <w:b/>
                <w:bCs/>
                <w:color w:val="000000"/>
                <w:sz w:val="24"/>
                <w:szCs w:val="24"/>
                <w:lang w:eastAsia="ru-RU"/>
              </w:rPr>
            </w:pPr>
            <w:r w:rsidRPr="00865295">
              <w:rPr>
                <w:rFonts w:ascii="Times New Roman" w:eastAsia="Times New Roman" w:hAnsi="Times New Roman" w:cs="Times New Roman"/>
                <w:b/>
                <w:bCs/>
                <w:color w:val="000000"/>
                <w:sz w:val="24"/>
                <w:szCs w:val="24"/>
                <w:lang w:eastAsia="ru-RU"/>
              </w:rPr>
              <w:t>Кол-во участников</w:t>
            </w:r>
          </w:p>
        </w:tc>
        <w:tc>
          <w:tcPr>
            <w:tcW w:w="1101" w:type="pct"/>
            <w:tcBorders>
              <w:top w:val="single" w:sz="4" w:space="0" w:color="000000"/>
              <w:left w:val="nil"/>
              <w:bottom w:val="single" w:sz="8" w:space="0" w:color="000000"/>
              <w:right w:val="single" w:sz="8" w:space="0" w:color="000000"/>
            </w:tcBorders>
            <w:shd w:val="clear" w:color="auto" w:fill="auto"/>
            <w:noWrap/>
            <w:vAlign w:val="bottom"/>
            <w:hideMark/>
          </w:tcPr>
          <w:p w14:paraId="638451CE" w14:textId="77777777" w:rsidR="00D417AD" w:rsidRPr="00865295" w:rsidRDefault="00D417AD" w:rsidP="00865295">
            <w:pPr>
              <w:spacing w:after="0" w:line="240" w:lineRule="auto"/>
              <w:jc w:val="center"/>
              <w:rPr>
                <w:rFonts w:ascii="Times New Roman" w:eastAsia="Times New Roman" w:hAnsi="Times New Roman" w:cs="Times New Roman"/>
                <w:b/>
                <w:bCs/>
                <w:color w:val="000000"/>
                <w:sz w:val="24"/>
                <w:szCs w:val="24"/>
                <w:lang w:eastAsia="ru-RU"/>
              </w:rPr>
            </w:pPr>
            <w:r w:rsidRPr="00865295">
              <w:rPr>
                <w:rFonts w:ascii="Times New Roman" w:eastAsia="Times New Roman" w:hAnsi="Times New Roman" w:cs="Times New Roman"/>
                <w:b/>
                <w:bCs/>
                <w:color w:val="000000"/>
                <w:sz w:val="24"/>
                <w:szCs w:val="24"/>
                <w:lang w:eastAsia="ru-RU"/>
              </w:rPr>
              <w:t>%</w:t>
            </w:r>
          </w:p>
        </w:tc>
      </w:tr>
      <w:tr w:rsidR="00D417AD" w:rsidRPr="00865295" w14:paraId="576F5B7D" w14:textId="77777777" w:rsidTr="00D417AD">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3B2E36D2" w14:textId="77777777" w:rsidR="00D417AD" w:rsidRPr="00865295" w:rsidRDefault="00D417AD" w:rsidP="00D417AD">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Керчь</w:t>
            </w:r>
          </w:p>
        </w:tc>
        <w:tc>
          <w:tcPr>
            <w:tcW w:w="1189" w:type="pct"/>
            <w:tcBorders>
              <w:top w:val="nil"/>
              <w:left w:val="nil"/>
              <w:bottom w:val="single" w:sz="4" w:space="0" w:color="000000"/>
              <w:right w:val="single" w:sz="4" w:space="0" w:color="000000"/>
            </w:tcBorders>
            <w:shd w:val="clear" w:color="auto" w:fill="auto"/>
            <w:noWrap/>
            <w:vAlign w:val="bottom"/>
            <w:hideMark/>
          </w:tcPr>
          <w:p w14:paraId="76F9DBD2" w14:textId="77777777" w:rsidR="00D417AD" w:rsidRPr="00865295" w:rsidRDefault="00D417AD" w:rsidP="00D417AD">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w:t>
            </w:r>
          </w:p>
        </w:tc>
        <w:tc>
          <w:tcPr>
            <w:tcW w:w="1101" w:type="pct"/>
            <w:tcBorders>
              <w:top w:val="nil"/>
              <w:left w:val="nil"/>
              <w:bottom w:val="single" w:sz="4" w:space="0" w:color="000000"/>
              <w:right w:val="single" w:sz="4" w:space="0" w:color="000000"/>
            </w:tcBorders>
            <w:shd w:val="clear" w:color="auto" w:fill="auto"/>
            <w:noWrap/>
            <w:vAlign w:val="bottom"/>
            <w:hideMark/>
          </w:tcPr>
          <w:p w14:paraId="6A72F6B5" w14:textId="77777777" w:rsidR="00D417AD" w:rsidRPr="00865295" w:rsidRDefault="00D417AD" w:rsidP="00D417AD">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w:t>
            </w:r>
          </w:p>
        </w:tc>
      </w:tr>
      <w:tr w:rsidR="0080524A" w:rsidRPr="00865295" w14:paraId="2624B8FB" w14:textId="77777777" w:rsidTr="005204DE">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6615AD2A" w14:textId="77777777" w:rsidR="0080524A" w:rsidRPr="00865295" w:rsidRDefault="0080524A" w:rsidP="00F909B1">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xml:space="preserve">  Понизили (Отметка &lt; </w:t>
            </w:r>
            <w:proofErr w:type="gramStart"/>
            <w:r w:rsidRPr="00865295">
              <w:rPr>
                <w:rFonts w:ascii="Times New Roman" w:eastAsia="Times New Roman" w:hAnsi="Times New Roman" w:cs="Times New Roman"/>
                <w:color w:val="000000"/>
                <w:sz w:val="24"/>
                <w:szCs w:val="24"/>
                <w:lang w:eastAsia="ru-RU"/>
              </w:rPr>
              <w:t>Отметка</w:t>
            </w:r>
            <w:proofErr w:type="gramEnd"/>
            <w:r w:rsidRPr="00865295">
              <w:rPr>
                <w:rFonts w:ascii="Times New Roman" w:eastAsia="Times New Roman" w:hAnsi="Times New Roman" w:cs="Times New Roman"/>
                <w:color w:val="000000"/>
                <w:sz w:val="24"/>
                <w:szCs w:val="24"/>
                <w:lang w:eastAsia="ru-RU"/>
              </w:rPr>
              <w:t xml:space="preserve">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68A10D88" w14:textId="3687A34C"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32</w:t>
            </w:r>
          </w:p>
        </w:tc>
        <w:tc>
          <w:tcPr>
            <w:tcW w:w="1101" w:type="pct"/>
            <w:tcBorders>
              <w:top w:val="nil"/>
              <w:left w:val="nil"/>
              <w:bottom w:val="single" w:sz="4" w:space="0" w:color="000000"/>
              <w:right w:val="single" w:sz="4" w:space="0" w:color="000000"/>
            </w:tcBorders>
            <w:shd w:val="clear" w:color="auto" w:fill="auto"/>
            <w:noWrap/>
            <w:vAlign w:val="bottom"/>
            <w:hideMark/>
          </w:tcPr>
          <w:p w14:paraId="0590FC1E" w14:textId="1AAB2A27"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40,51</w:t>
            </w:r>
          </w:p>
        </w:tc>
      </w:tr>
      <w:tr w:rsidR="0080524A" w:rsidRPr="00865295" w14:paraId="2BAFC882" w14:textId="77777777" w:rsidTr="005204DE">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69D943DB" w14:textId="77777777" w:rsidR="0080524A" w:rsidRPr="00865295" w:rsidRDefault="0080524A" w:rsidP="00F909B1">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xml:space="preserve">  Подтвердили (Отметка = Отметке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4F0D1E1F" w14:textId="58D2831E"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45</w:t>
            </w:r>
          </w:p>
        </w:tc>
        <w:tc>
          <w:tcPr>
            <w:tcW w:w="1101" w:type="pct"/>
            <w:tcBorders>
              <w:top w:val="nil"/>
              <w:left w:val="nil"/>
              <w:bottom w:val="single" w:sz="4" w:space="0" w:color="000000"/>
              <w:right w:val="single" w:sz="4" w:space="0" w:color="000000"/>
            </w:tcBorders>
            <w:shd w:val="clear" w:color="auto" w:fill="auto"/>
            <w:noWrap/>
            <w:vAlign w:val="bottom"/>
            <w:hideMark/>
          </w:tcPr>
          <w:p w14:paraId="454964E0" w14:textId="697A4C56"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56,96</w:t>
            </w:r>
          </w:p>
        </w:tc>
      </w:tr>
      <w:tr w:rsidR="0080524A" w:rsidRPr="00865295" w14:paraId="6106DD5B" w14:textId="77777777" w:rsidTr="005204DE">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11ABE29E" w14:textId="77777777" w:rsidR="0080524A" w:rsidRPr="00865295" w:rsidRDefault="0080524A" w:rsidP="00F909B1">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xml:space="preserve">  Повысили (Отметка &gt; </w:t>
            </w:r>
            <w:proofErr w:type="gramStart"/>
            <w:r w:rsidRPr="00865295">
              <w:rPr>
                <w:rFonts w:ascii="Times New Roman" w:eastAsia="Times New Roman" w:hAnsi="Times New Roman" w:cs="Times New Roman"/>
                <w:color w:val="000000"/>
                <w:sz w:val="24"/>
                <w:szCs w:val="24"/>
                <w:lang w:eastAsia="ru-RU"/>
              </w:rPr>
              <w:t>Отметка</w:t>
            </w:r>
            <w:proofErr w:type="gramEnd"/>
            <w:r w:rsidRPr="00865295">
              <w:rPr>
                <w:rFonts w:ascii="Times New Roman" w:eastAsia="Times New Roman" w:hAnsi="Times New Roman" w:cs="Times New Roman"/>
                <w:color w:val="000000"/>
                <w:sz w:val="24"/>
                <w:szCs w:val="24"/>
                <w:lang w:eastAsia="ru-RU"/>
              </w:rPr>
              <w:t xml:space="preserve"> по журналу) %</w:t>
            </w:r>
          </w:p>
        </w:tc>
        <w:tc>
          <w:tcPr>
            <w:tcW w:w="1189" w:type="pct"/>
            <w:tcBorders>
              <w:top w:val="nil"/>
              <w:left w:val="nil"/>
              <w:bottom w:val="single" w:sz="4" w:space="0" w:color="000000"/>
              <w:right w:val="single" w:sz="4" w:space="0" w:color="000000"/>
            </w:tcBorders>
            <w:shd w:val="clear" w:color="auto" w:fill="auto"/>
            <w:noWrap/>
            <w:vAlign w:val="bottom"/>
            <w:hideMark/>
          </w:tcPr>
          <w:p w14:paraId="0A219481" w14:textId="19873388"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2</w:t>
            </w:r>
          </w:p>
        </w:tc>
        <w:tc>
          <w:tcPr>
            <w:tcW w:w="1101" w:type="pct"/>
            <w:tcBorders>
              <w:top w:val="nil"/>
              <w:left w:val="nil"/>
              <w:bottom w:val="single" w:sz="4" w:space="0" w:color="000000"/>
              <w:right w:val="single" w:sz="4" w:space="0" w:color="000000"/>
            </w:tcBorders>
            <w:shd w:val="clear" w:color="auto" w:fill="auto"/>
            <w:noWrap/>
            <w:vAlign w:val="bottom"/>
            <w:hideMark/>
          </w:tcPr>
          <w:p w14:paraId="454AC8D1" w14:textId="46FEEA06"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2,53</w:t>
            </w:r>
          </w:p>
        </w:tc>
      </w:tr>
      <w:tr w:rsidR="0080524A" w:rsidRPr="00960445" w14:paraId="2106BCF2" w14:textId="77777777" w:rsidTr="005204DE">
        <w:trPr>
          <w:trHeight w:val="300"/>
        </w:trPr>
        <w:tc>
          <w:tcPr>
            <w:tcW w:w="2710" w:type="pct"/>
            <w:tcBorders>
              <w:top w:val="nil"/>
              <w:left w:val="single" w:sz="4" w:space="0" w:color="000000"/>
              <w:bottom w:val="single" w:sz="4" w:space="0" w:color="000000"/>
              <w:right w:val="single" w:sz="4" w:space="0" w:color="000000"/>
            </w:tcBorders>
            <w:shd w:val="clear" w:color="auto" w:fill="auto"/>
            <w:noWrap/>
            <w:vAlign w:val="bottom"/>
            <w:hideMark/>
          </w:tcPr>
          <w:p w14:paraId="5F66C752" w14:textId="77777777" w:rsidR="0080524A" w:rsidRPr="00865295" w:rsidRDefault="0080524A" w:rsidP="00F909B1">
            <w:pPr>
              <w:spacing w:after="0" w:line="240" w:lineRule="auto"/>
              <w:rPr>
                <w:rFonts w:ascii="Times New Roman" w:eastAsia="Times New Roman" w:hAnsi="Times New Roman" w:cs="Times New Roman"/>
                <w:color w:val="000000"/>
                <w:sz w:val="24"/>
                <w:szCs w:val="24"/>
                <w:lang w:eastAsia="ru-RU"/>
              </w:rPr>
            </w:pPr>
            <w:r w:rsidRPr="00865295">
              <w:rPr>
                <w:rFonts w:ascii="Times New Roman" w:eastAsia="Times New Roman" w:hAnsi="Times New Roman" w:cs="Times New Roman"/>
                <w:color w:val="000000"/>
                <w:sz w:val="24"/>
                <w:szCs w:val="24"/>
                <w:lang w:eastAsia="ru-RU"/>
              </w:rPr>
              <w:t xml:space="preserve">  Всего</w:t>
            </w:r>
          </w:p>
        </w:tc>
        <w:tc>
          <w:tcPr>
            <w:tcW w:w="1189" w:type="pct"/>
            <w:tcBorders>
              <w:top w:val="nil"/>
              <w:left w:val="nil"/>
              <w:bottom w:val="single" w:sz="4" w:space="0" w:color="000000"/>
              <w:right w:val="single" w:sz="4" w:space="0" w:color="000000"/>
            </w:tcBorders>
            <w:shd w:val="clear" w:color="auto" w:fill="auto"/>
            <w:noWrap/>
            <w:vAlign w:val="bottom"/>
            <w:hideMark/>
          </w:tcPr>
          <w:p w14:paraId="04F977C6" w14:textId="02627540"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79</w:t>
            </w:r>
          </w:p>
        </w:tc>
        <w:tc>
          <w:tcPr>
            <w:tcW w:w="1101" w:type="pct"/>
            <w:tcBorders>
              <w:top w:val="nil"/>
              <w:left w:val="nil"/>
              <w:bottom w:val="single" w:sz="4" w:space="0" w:color="000000"/>
              <w:right w:val="single" w:sz="4" w:space="0" w:color="000000"/>
            </w:tcBorders>
            <w:shd w:val="clear" w:color="auto" w:fill="auto"/>
            <w:noWrap/>
            <w:vAlign w:val="bottom"/>
            <w:hideMark/>
          </w:tcPr>
          <w:p w14:paraId="71749861" w14:textId="191DD094" w:rsidR="0080524A" w:rsidRPr="0080524A" w:rsidRDefault="0080524A" w:rsidP="00F909B1">
            <w:pPr>
              <w:spacing w:after="0" w:line="240" w:lineRule="auto"/>
              <w:jc w:val="center"/>
              <w:rPr>
                <w:rFonts w:ascii="Times New Roman" w:hAnsi="Times New Roman" w:cs="Times New Roman"/>
                <w:sz w:val="24"/>
                <w:szCs w:val="24"/>
              </w:rPr>
            </w:pPr>
            <w:r w:rsidRPr="0080524A">
              <w:rPr>
                <w:rFonts w:ascii="Times New Roman" w:hAnsi="Times New Roman" w:cs="Times New Roman"/>
                <w:color w:val="000000"/>
              </w:rPr>
              <w:t>100</w:t>
            </w:r>
          </w:p>
        </w:tc>
      </w:tr>
    </w:tbl>
    <w:p w14:paraId="70C3EA06" w14:textId="7B49A399" w:rsidR="00D417AD" w:rsidRPr="00865295" w:rsidRDefault="00F909B1" w:rsidP="00D417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Свыше 80% показали Школа №</w:t>
      </w:r>
      <w:r w:rsidR="0080524A">
        <w:rPr>
          <w:rFonts w:ascii="Times New Roman" w:hAnsi="Times New Roman" w:cs="Times New Roman"/>
          <w:sz w:val="24"/>
          <w:szCs w:val="24"/>
        </w:rPr>
        <w:t>4</w:t>
      </w:r>
      <w:r>
        <w:rPr>
          <w:rFonts w:ascii="Times New Roman" w:hAnsi="Times New Roman" w:cs="Times New Roman"/>
          <w:sz w:val="24"/>
          <w:szCs w:val="24"/>
        </w:rPr>
        <w:t xml:space="preserve"> (</w:t>
      </w:r>
      <w:r w:rsidR="0080524A">
        <w:rPr>
          <w:rFonts w:ascii="Times New Roman" w:hAnsi="Times New Roman" w:cs="Times New Roman"/>
          <w:sz w:val="24"/>
          <w:szCs w:val="24"/>
        </w:rPr>
        <w:t>100</w:t>
      </w:r>
      <w:r>
        <w:rPr>
          <w:rFonts w:ascii="Times New Roman" w:hAnsi="Times New Roman" w:cs="Times New Roman"/>
          <w:sz w:val="24"/>
          <w:szCs w:val="24"/>
        </w:rPr>
        <w:t xml:space="preserve">%). </w:t>
      </w:r>
      <w:r w:rsidR="00D417AD" w:rsidRPr="00865295">
        <w:rPr>
          <w:rFonts w:ascii="Times New Roman" w:hAnsi="Times New Roman" w:cs="Times New Roman"/>
          <w:sz w:val="24"/>
          <w:szCs w:val="24"/>
        </w:rPr>
        <w:t xml:space="preserve">Менее 30 % совпадений отметок </w:t>
      </w:r>
      <w:r w:rsidR="00865295" w:rsidRPr="00865295">
        <w:rPr>
          <w:rFonts w:ascii="Times New Roman" w:hAnsi="Times New Roman" w:cs="Times New Roman"/>
          <w:sz w:val="24"/>
          <w:szCs w:val="24"/>
        </w:rPr>
        <w:t>нет.</w:t>
      </w:r>
    </w:p>
    <w:p w14:paraId="26F5E889" w14:textId="77777777" w:rsidR="00D417AD" w:rsidRPr="00865295" w:rsidRDefault="00D417AD" w:rsidP="00D417AD">
      <w:pPr>
        <w:spacing w:after="0"/>
        <w:jc w:val="both"/>
        <w:rPr>
          <w:rFonts w:ascii="Times New Roman" w:hAnsi="Times New Roman" w:cs="Times New Roman"/>
          <w:sz w:val="24"/>
          <w:szCs w:val="24"/>
        </w:rPr>
      </w:pPr>
    </w:p>
    <w:p w14:paraId="21260F79" w14:textId="77777777" w:rsidR="00BE506D" w:rsidRPr="00865295" w:rsidRDefault="00BE506D" w:rsidP="00BE506D">
      <w:pPr>
        <w:spacing w:after="0" w:line="240" w:lineRule="auto"/>
        <w:rPr>
          <w:rFonts w:ascii="Times New Roman" w:hAnsi="Times New Roman" w:cs="Times New Roman"/>
          <w:sz w:val="24"/>
          <w:szCs w:val="24"/>
        </w:rPr>
      </w:pPr>
      <w:r w:rsidRPr="00865295">
        <w:rPr>
          <w:rFonts w:ascii="Times New Roman" w:hAnsi="Times New Roman" w:cs="Times New Roman"/>
          <w:sz w:val="24"/>
          <w:szCs w:val="24"/>
        </w:rPr>
        <w:t>Результаты ВПР могут быть использованы:</w:t>
      </w:r>
    </w:p>
    <w:p w14:paraId="4C2C5FCF"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на уровне ОО – для оценки личностных результатов обучения, составления портфолио обучающегося, а также для совершенствования методики преподавания и организации восстанавливающего повторения материала;</w:t>
      </w:r>
    </w:p>
    <w:p w14:paraId="5D6473A5" w14:textId="77777777" w:rsidR="00BE506D" w:rsidRPr="00865295" w:rsidRDefault="00BE506D" w:rsidP="00BE506D">
      <w:pPr>
        <w:spacing w:after="0" w:line="240" w:lineRule="auto"/>
        <w:rPr>
          <w:rFonts w:ascii="Times New Roman" w:hAnsi="Times New Roman" w:cs="Times New Roman"/>
          <w:sz w:val="24"/>
          <w:szCs w:val="24"/>
        </w:rPr>
      </w:pPr>
    </w:p>
    <w:p w14:paraId="71B56CE9" w14:textId="77777777" w:rsidR="00BE506D" w:rsidRPr="00865295" w:rsidRDefault="00BE506D" w:rsidP="00BE506D">
      <w:pPr>
        <w:spacing w:after="0" w:line="240" w:lineRule="auto"/>
        <w:rPr>
          <w:rFonts w:ascii="Times New Roman" w:hAnsi="Times New Roman" w:cs="Times New Roman"/>
          <w:sz w:val="24"/>
          <w:szCs w:val="24"/>
        </w:rPr>
      </w:pPr>
      <w:r w:rsidRPr="00865295">
        <w:rPr>
          <w:rFonts w:ascii="Times New Roman" w:hAnsi="Times New Roman" w:cs="Times New Roman"/>
          <w:sz w:val="24"/>
          <w:szCs w:val="24"/>
        </w:rPr>
        <w:t>Исходя из анализа результатов ВПР по физике, считаем целесообразным рекомендовать:</w:t>
      </w:r>
    </w:p>
    <w:p w14:paraId="58201D08" w14:textId="77777777" w:rsidR="00BE506D" w:rsidRPr="00865295" w:rsidRDefault="00BE506D" w:rsidP="00BE506D">
      <w:pPr>
        <w:spacing w:after="0" w:line="240" w:lineRule="auto"/>
        <w:rPr>
          <w:rFonts w:ascii="Times New Roman" w:hAnsi="Times New Roman" w:cs="Times New Roman"/>
          <w:sz w:val="24"/>
          <w:szCs w:val="24"/>
        </w:rPr>
      </w:pPr>
      <w:r w:rsidRPr="00865295">
        <w:rPr>
          <w:rFonts w:ascii="Times New Roman" w:hAnsi="Times New Roman" w:cs="Times New Roman"/>
          <w:sz w:val="24"/>
          <w:szCs w:val="24"/>
        </w:rPr>
        <w:t>1.</w:t>
      </w:r>
      <w:r w:rsidRPr="00865295">
        <w:rPr>
          <w:rFonts w:ascii="Times New Roman" w:hAnsi="Times New Roman" w:cs="Times New Roman"/>
          <w:sz w:val="24"/>
          <w:szCs w:val="24"/>
        </w:rPr>
        <w:tab/>
        <w:t>Руководителям ОО:</w:t>
      </w:r>
    </w:p>
    <w:p w14:paraId="63069572" w14:textId="77777777" w:rsidR="00BE506D" w:rsidRPr="00865295" w:rsidRDefault="00BE506D" w:rsidP="00BE506D">
      <w:pPr>
        <w:spacing w:after="0" w:line="240" w:lineRule="auto"/>
        <w:rPr>
          <w:rFonts w:ascii="Times New Roman" w:hAnsi="Times New Roman" w:cs="Times New Roman"/>
          <w:sz w:val="24"/>
          <w:szCs w:val="24"/>
        </w:rPr>
      </w:pPr>
      <w:r w:rsidRPr="00865295">
        <w:rPr>
          <w:rFonts w:ascii="Times New Roman" w:hAnsi="Times New Roman" w:cs="Times New Roman"/>
          <w:sz w:val="24"/>
          <w:szCs w:val="24"/>
        </w:rPr>
        <w:t>1.1.</w:t>
      </w:r>
      <w:r w:rsidRPr="00865295">
        <w:rPr>
          <w:rFonts w:ascii="Times New Roman" w:hAnsi="Times New Roman" w:cs="Times New Roman"/>
          <w:sz w:val="24"/>
          <w:szCs w:val="24"/>
        </w:rPr>
        <w:tab/>
        <w:t>разработать мероприятия по повышению качества знаний обучающихся ОО;</w:t>
      </w:r>
    </w:p>
    <w:p w14:paraId="0EA01294" w14:textId="13B08338"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1.2.</w:t>
      </w:r>
      <w:r w:rsidRPr="00865295">
        <w:rPr>
          <w:rFonts w:ascii="Times New Roman" w:hAnsi="Times New Roman" w:cs="Times New Roman"/>
          <w:sz w:val="24"/>
          <w:szCs w:val="24"/>
        </w:rPr>
        <w:tab/>
        <w:t>организовать работу по проведению анализа результатов оценочных процедур для ликвидации пробелов в знаниях обучающихся, способствующую повышению качества преподавания предметов и подготовке к ВПР обучающихся в 202</w:t>
      </w:r>
      <w:r w:rsidR="0080524A">
        <w:rPr>
          <w:rFonts w:ascii="Times New Roman" w:hAnsi="Times New Roman" w:cs="Times New Roman"/>
          <w:sz w:val="24"/>
          <w:szCs w:val="24"/>
        </w:rPr>
        <w:t>7</w:t>
      </w:r>
      <w:bookmarkStart w:id="0" w:name="_GoBack"/>
      <w:bookmarkEnd w:id="0"/>
      <w:r w:rsidRPr="00865295">
        <w:rPr>
          <w:rFonts w:ascii="Times New Roman" w:hAnsi="Times New Roman" w:cs="Times New Roman"/>
          <w:sz w:val="24"/>
          <w:szCs w:val="24"/>
        </w:rPr>
        <w:t xml:space="preserve"> году;</w:t>
      </w:r>
    </w:p>
    <w:p w14:paraId="2DF57B47"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1.3.</w:t>
      </w:r>
      <w:r w:rsidRPr="00865295">
        <w:rPr>
          <w:rFonts w:ascii="Times New Roman" w:hAnsi="Times New Roman" w:cs="Times New Roman"/>
          <w:sz w:val="24"/>
          <w:szCs w:val="24"/>
        </w:rPr>
        <w:tab/>
        <w:t xml:space="preserve">обеспечить объективность и прозрачность образовательного процесса в вопросах оценивания; </w:t>
      </w:r>
    </w:p>
    <w:p w14:paraId="3D871F85"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1.4.</w:t>
      </w:r>
      <w:r w:rsidRPr="00865295">
        <w:rPr>
          <w:rFonts w:ascii="Times New Roman" w:hAnsi="Times New Roman" w:cs="Times New Roman"/>
          <w:sz w:val="24"/>
          <w:szCs w:val="24"/>
        </w:rPr>
        <w:tab/>
        <w:t>нацелить педагогов на заинтересованность в получении объективной информации об уровне подготовки обучающихся с целью своевременного и эффективного устранения проблем в освоении ими основной образовательной программы основного общего образования.</w:t>
      </w:r>
    </w:p>
    <w:p w14:paraId="03D10B29" w14:textId="77777777" w:rsidR="00BE506D" w:rsidRPr="00865295" w:rsidRDefault="00BE506D" w:rsidP="00BE506D">
      <w:pPr>
        <w:spacing w:after="0" w:line="240" w:lineRule="auto"/>
        <w:jc w:val="both"/>
        <w:rPr>
          <w:rFonts w:ascii="Times New Roman" w:hAnsi="Times New Roman" w:cs="Times New Roman"/>
          <w:sz w:val="24"/>
          <w:szCs w:val="24"/>
        </w:rPr>
      </w:pPr>
    </w:p>
    <w:p w14:paraId="05A5CF35" w14:textId="77777777" w:rsidR="00BE506D" w:rsidRPr="00865295" w:rsidRDefault="00BE506D" w:rsidP="00BE506D">
      <w:pPr>
        <w:spacing w:after="0" w:line="240" w:lineRule="auto"/>
        <w:rPr>
          <w:rFonts w:ascii="Times New Roman" w:hAnsi="Times New Roman" w:cs="Times New Roman"/>
          <w:sz w:val="24"/>
          <w:szCs w:val="24"/>
        </w:rPr>
      </w:pPr>
      <w:r w:rsidRPr="00865295">
        <w:rPr>
          <w:rFonts w:ascii="Times New Roman" w:hAnsi="Times New Roman" w:cs="Times New Roman"/>
          <w:sz w:val="24"/>
          <w:szCs w:val="24"/>
        </w:rPr>
        <w:t>2.</w:t>
      </w:r>
      <w:r w:rsidRPr="00865295">
        <w:rPr>
          <w:rFonts w:ascii="Times New Roman" w:hAnsi="Times New Roman" w:cs="Times New Roman"/>
          <w:sz w:val="24"/>
          <w:szCs w:val="24"/>
        </w:rPr>
        <w:tab/>
        <w:t>Руководител</w:t>
      </w:r>
      <w:r w:rsidR="00D363CA" w:rsidRPr="00865295">
        <w:rPr>
          <w:rFonts w:ascii="Times New Roman" w:hAnsi="Times New Roman" w:cs="Times New Roman"/>
          <w:sz w:val="24"/>
          <w:szCs w:val="24"/>
        </w:rPr>
        <w:t>ю ГМО физики и методисту ИМЦ</w:t>
      </w:r>
      <w:r w:rsidRPr="00865295">
        <w:rPr>
          <w:rFonts w:ascii="Times New Roman" w:hAnsi="Times New Roman" w:cs="Times New Roman"/>
          <w:sz w:val="24"/>
          <w:szCs w:val="24"/>
        </w:rPr>
        <w:t>:</w:t>
      </w:r>
    </w:p>
    <w:p w14:paraId="450AD748"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2.1.</w:t>
      </w:r>
      <w:r w:rsidRPr="00865295">
        <w:rPr>
          <w:rFonts w:ascii="Times New Roman" w:hAnsi="Times New Roman" w:cs="Times New Roman"/>
          <w:sz w:val="24"/>
          <w:szCs w:val="24"/>
        </w:rPr>
        <w:tab/>
        <w:t>повысить эффективность методического сопровождения ОО, показавших по итогам ВПР низкие результаты освоения основной образовательной программы общего образования;</w:t>
      </w:r>
    </w:p>
    <w:p w14:paraId="4BF1B362"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2.2.</w:t>
      </w:r>
      <w:r w:rsidRPr="00865295">
        <w:rPr>
          <w:rFonts w:ascii="Times New Roman" w:hAnsi="Times New Roman" w:cs="Times New Roman"/>
          <w:sz w:val="24"/>
          <w:szCs w:val="24"/>
        </w:rPr>
        <w:tab/>
        <w:t>принять действенные меры по повышению профессионального мастерства учителей физики;</w:t>
      </w:r>
    </w:p>
    <w:p w14:paraId="127B825B" w14:textId="77777777" w:rsidR="00BE506D" w:rsidRPr="00865295" w:rsidRDefault="00BE506D" w:rsidP="00BE506D">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2.3.</w:t>
      </w:r>
      <w:r w:rsidRPr="00865295">
        <w:rPr>
          <w:rFonts w:ascii="Times New Roman" w:hAnsi="Times New Roman" w:cs="Times New Roman"/>
          <w:sz w:val="24"/>
          <w:szCs w:val="24"/>
        </w:rPr>
        <w:tab/>
        <w:t>осуществить поощрение учителей, показавших стабильную, результативную деятельность по формированию знаний;</w:t>
      </w:r>
    </w:p>
    <w:p w14:paraId="2744A90A" w14:textId="77777777" w:rsidR="00BE506D" w:rsidRPr="00865295" w:rsidRDefault="00BE506D" w:rsidP="00E374C5">
      <w:pPr>
        <w:spacing w:after="0" w:line="240" w:lineRule="auto"/>
        <w:jc w:val="both"/>
        <w:rPr>
          <w:rFonts w:ascii="Times New Roman" w:hAnsi="Times New Roman" w:cs="Times New Roman"/>
          <w:sz w:val="24"/>
          <w:szCs w:val="24"/>
        </w:rPr>
      </w:pPr>
      <w:r w:rsidRPr="00865295">
        <w:rPr>
          <w:rFonts w:ascii="Times New Roman" w:hAnsi="Times New Roman" w:cs="Times New Roman"/>
          <w:sz w:val="24"/>
          <w:szCs w:val="24"/>
        </w:rPr>
        <w:t>2.4.</w:t>
      </w:r>
      <w:r w:rsidRPr="00865295">
        <w:rPr>
          <w:rFonts w:ascii="Times New Roman" w:hAnsi="Times New Roman" w:cs="Times New Roman"/>
          <w:sz w:val="24"/>
          <w:szCs w:val="24"/>
        </w:rPr>
        <w:tab/>
        <w:t xml:space="preserve">внести в планы работы методических объединений мероприятия по формированию у учителей физики умения использовать фонды оценочных средств, аналогичные </w:t>
      </w:r>
      <w:proofErr w:type="gramStart"/>
      <w:r w:rsidRPr="00865295">
        <w:rPr>
          <w:rFonts w:ascii="Times New Roman" w:hAnsi="Times New Roman" w:cs="Times New Roman"/>
          <w:sz w:val="24"/>
          <w:szCs w:val="24"/>
        </w:rPr>
        <w:t>федеральным</w:t>
      </w:r>
      <w:proofErr w:type="gramEnd"/>
      <w:r w:rsidRPr="00865295">
        <w:rPr>
          <w:rFonts w:ascii="Times New Roman" w:hAnsi="Times New Roman" w:cs="Times New Roman"/>
          <w:sz w:val="24"/>
          <w:szCs w:val="24"/>
        </w:rPr>
        <w:t>.</w:t>
      </w:r>
    </w:p>
    <w:p w14:paraId="10159F28" w14:textId="77777777" w:rsidR="00910419" w:rsidRPr="00865295" w:rsidRDefault="00910419" w:rsidP="00E374C5">
      <w:pPr>
        <w:spacing w:after="0" w:line="240" w:lineRule="auto"/>
        <w:jc w:val="both"/>
        <w:rPr>
          <w:rFonts w:ascii="Times New Roman" w:hAnsi="Times New Roman" w:cs="Times New Roman"/>
          <w:sz w:val="24"/>
          <w:szCs w:val="24"/>
        </w:rPr>
      </w:pPr>
    </w:p>
    <w:p w14:paraId="28876FB0" w14:textId="77777777" w:rsidR="00910419" w:rsidRDefault="00865295" w:rsidP="00910419">
      <w:pPr>
        <w:tabs>
          <w:tab w:val="left" w:pos="737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Заместитель директора</w:t>
      </w:r>
      <w:r w:rsidR="00910419" w:rsidRPr="00865295">
        <w:rPr>
          <w:rFonts w:ascii="Times New Roman" w:hAnsi="Times New Roman" w:cs="Times New Roman"/>
          <w:sz w:val="24"/>
          <w:szCs w:val="24"/>
        </w:rPr>
        <w:t xml:space="preserve"> МБУ ДПО «ИМЦ» </w:t>
      </w:r>
      <w:r w:rsidR="00910419" w:rsidRPr="00865295">
        <w:rPr>
          <w:rFonts w:ascii="Times New Roman" w:hAnsi="Times New Roman" w:cs="Times New Roman"/>
          <w:sz w:val="24"/>
          <w:szCs w:val="24"/>
        </w:rPr>
        <w:tab/>
      </w:r>
      <w:proofErr w:type="spellStart"/>
      <w:r w:rsidR="00910419" w:rsidRPr="00865295">
        <w:rPr>
          <w:rFonts w:ascii="Times New Roman" w:hAnsi="Times New Roman" w:cs="Times New Roman"/>
          <w:sz w:val="24"/>
          <w:szCs w:val="24"/>
        </w:rPr>
        <w:t>Ю.В.Лотц-Кислицына</w:t>
      </w:r>
      <w:proofErr w:type="spellEnd"/>
      <w:r w:rsidR="00910419">
        <w:rPr>
          <w:rFonts w:ascii="Times New Roman" w:hAnsi="Times New Roman" w:cs="Times New Roman"/>
          <w:sz w:val="24"/>
          <w:szCs w:val="24"/>
        </w:rPr>
        <w:t xml:space="preserve"> </w:t>
      </w:r>
    </w:p>
    <w:p w14:paraId="6ED48894" w14:textId="77777777" w:rsidR="00910419" w:rsidRPr="00BE506D" w:rsidRDefault="00910419" w:rsidP="00910419">
      <w:pPr>
        <w:tabs>
          <w:tab w:val="left" w:pos="7371"/>
        </w:tabs>
        <w:spacing w:after="0" w:line="240" w:lineRule="auto"/>
        <w:jc w:val="both"/>
        <w:rPr>
          <w:rFonts w:ascii="Times New Roman" w:hAnsi="Times New Roman" w:cs="Times New Roman"/>
          <w:sz w:val="24"/>
          <w:szCs w:val="24"/>
        </w:rPr>
      </w:pPr>
    </w:p>
    <w:sectPr w:rsidR="00910419" w:rsidRPr="00BE506D" w:rsidSect="00B56896">
      <w:pgSz w:w="11906" w:h="16838"/>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A08"/>
    <w:rsid w:val="0003530D"/>
    <w:rsid w:val="000374B0"/>
    <w:rsid w:val="00092A1E"/>
    <w:rsid w:val="000E4F84"/>
    <w:rsid w:val="000F1AF1"/>
    <w:rsid w:val="000F43B3"/>
    <w:rsid w:val="00105D2C"/>
    <w:rsid w:val="00105FA8"/>
    <w:rsid w:val="00107B10"/>
    <w:rsid w:val="001762FA"/>
    <w:rsid w:val="00196CE5"/>
    <w:rsid w:val="001F2822"/>
    <w:rsid w:val="00242175"/>
    <w:rsid w:val="0025627F"/>
    <w:rsid w:val="00391A3D"/>
    <w:rsid w:val="00417F20"/>
    <w:rsid w:val="00422B0D"/>
    <w:rsid w:val="004239CF"/>
    <w:rsid w:val="00441676"/>
    <w:rsid w:val="005201A2"/>
    <w:rsid w:val="005823FA"/>
    <w:rsid w:val="005F1446"/>
    <w:rsid w:val="006B3067"/>
    <w:rsid w:val="006B6354"/>
    <w:rsid w:val="0074329B"/>
    <w:rsid w:val="0080524A"/>
    <w:rsid w:val="00865295"/>
    <w:rsid w:val="00886A08"/>
    <w:rsid w:val="00892915"/>
    <w:rsid w:val="008B6497"/>
    <w:rsid w:val="008F70CA"/>
    <w:rsid w:val="00910419"/>
    <w:rsid w:val="00942465"/>
    <w:rsid w:val="00960445"/>
    <w:rsid w:val="009924CF"/>
    <w:rsid w:val="00A163EC"/>
    <w:rsid w:val="00A2333F"/>
    <w:rsid w:val="00B507A5"/>
    <w:rsid w:val="00B56896"/>
    <w:rsid w:val="00BE506D"/>
    <w:rsid w:val="00C60061"/>
    <w:rsid w:val="00CC19C3"/>
    <w:rsid w:val="00D363CA"/>
    <w:rsid w:val="00D417AD"/>
    <w:rsid w:val="00D475E9"/>
    <w:rsid w:val="00DC1AF0"/>
    <w:rsid w:val="00DF7B44"/>
    <w:rsid w:val="00E146A2"/>
    <w:rsid w:val="00E3297B"/>
    <w:rsid w:val="00E374C5"/>
    <w:rsid w:val="00E83B07"/>
    <w:rsid w:val="00EB227B"/>
    <w:rsid w:val="00EB555C"/>
    <w:rsid w:val="00F34841"/>
    <w:rsid w:val="00F46855"/>
    <w:rsid w:val="00F909B1"/>
    <w:rsid w:val="00FF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0A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32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329B"/>
    <w:rPr>
      <w:rFonts w:ascii="Tahoma" w:hAnsi="Tahoma" w:cs="Tahoma"/>
      <w:sz w:val="16"/>
      <w:szCs w:val="16"/>
    </w:rPr>
  </w:style>
  <w:style w:type="table" w:styleId="a5">
    <w:name w:val="Table Grid"/>
    <w:basedOn w:val="a1"/>
    <w:uiPriority w:val="59"/>
    <w:rsid w:val="00B568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32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329B"/>
    <w:rPr>
      <w:rFonts w:ascii="Tahoma" w:hAnsi="Tahoma" w:cs="Tahoma"/>
      <w:sz w:val="16"/>
      <w:szCs w:val="16"/>
    </w:rPr>
  </w:style>
  <w:style w:type="table" w:styleId="a5">
    <w:name w:val="Table Grid"/>
    <w:basedOn w:val="a1"/>
    <w:uiPriority w:val="59"/>
    <w:rsid w:val="00B568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8643">
      <w:bodyDiv w:val="1"/>
      <w:marLeft w:val="0"/>
      <w:marRight w:val="0"/>
      <w:marTop w:val="0"/>
      <w:marBottom w:val="0"/>
      <w:divBdr>
        <w:top w:val="none" w:sz="0" w:space="0" w:color="auto"/>
        <w:left w:val="none" w:sz="0" w:space="0" w:color="auto"/>
        <w:bottom w:val="none" w:sz="0" w:space="0" w:color="auto"/>
        <w:right w:val="none" w:sz="0" w:space="0" w:color="auto"/>
      </w:divBdr>
    </w:div>
    <w:div w:id="118111942">
      <w:bodyDiv w:val="1"/>
      <w:marLeft w:val="0"/>
      <w:marRight w:val="0"/>
      <w:marTop w:val="0"/>
      <w:marBottom w:val="0"/>
      <w:divBdr>
        <w:top w:val="none" w:sz="0" w:space="0" w:color="auto"/>
        <w:left w:val="none" w:sz="0" w:space="0" w:color="auto"/>
        <w:bottom w:val="none" w:sz="0" w:space="0" w:color="auto"/>
        <w:right w:val="none" w:sz="0" w:space="0" w:color="auto"/>
      </w:divBdr>
    </w:div>
    <w:div w:id="119499790">
      <w:bodyDiv w:val="1"/>
      <w:marLeft w:val="0"/>
      <w:marRight w:val="0"/>
      <w:marTop w:val="0"/>
      <w:marBottom w:val="0"/>
      <w:divBdr>
        <w:top w:val="none" w:sz="0" w:space="0" w:color="auto"/>
        <w:left w:val="none" w:sz="0" w:space="0" w:color="auto"/>
        <w:bottom w:val="none" w:sz="0" w:space="0" w:color="auto"/>
        <w:right w:val="none" w:sz="0" w:space="0" w:color="auto"/>
      </w:divBdr>
    </w:div>
    <w:div w:id="387801991">
      <w:bodyDiv w:val="1"/>
      <w:marLeft w:val="0"/>
      <w:marRight w:val="0"/>
      <w:marTop w:val="0"/>
      <w:marBottom w:val="0"/>
      <w:divBdr>
        <w:top w:val="none" w:sz="0" w:space="0" w:color="auto"/>
        <w:left w:val="none" w:sz="0" w:space="0" w:color="auto"/>
        <w:bottom w:val="none" w:sz="0" w:space="0" w:color="auto"/>
        <w:right w:val="none" w:sz="0" w:space="0" w:color="auto"/>
      </w:divBdr>
    </w:div>
    <w:div w:id="459346085">
      <w:bodyDiv w:val="1"/>
      <w:marLeft w:val="0"/>
      <w:marRight w:val="0"/>
      <w:marTop w:val="0"/>
      <w:marBottom w:val="0"/>
      <w:divBdr>
        <w:top w:val="none" w:sz="0" w:space="0" w:color="auto"/>
        <w:left w:val="none" w:sz="0" w:space="0" w:color="auto"/>
        <w:bottom w:val="none" w:sz="0" w:space="0" w:color="auto"/>
        <w:right w:val="none" w:sz="0" w:space="0" w:color="auto"/>
      </w:divBdr>
    </w:div>
    <w:div w:id="622151947">
      <w:bodyDiv w:val="1"/>
      <w:marLeft w:val="0"/>
      <w:marRight w:val="0"/>
      <w:marTop w:val="0"/>
      <w:marBottom w:val="0"/>
      <w:divBdr>
        <w:top w:val="none" w:sz="0" w:space="0" w:color="auto"/>
        <w:left w:val="none" w:sz="0" w:space="0" w:color="auto"/>
        <w:bottom w:val="none" w:sz="0" w:space="0" w:color="auto"/>
        <w:right w:val="none" w:sz="0" w:space="0" w:color="auto"/>
      </w:divBdr>
    </w:div>
    <w:div w:id="652762755">
      <w:bodyDiv w:val="1"/>
      <w:marLeft w:val="0"/>
      <w:marRight w:val="0"/>
      <w:marTop w:val="0"/>
      <w:marBottom w:val="0"/>
      <w:divBdr>
        <w:top w:val="none" w:sz="0" w:space="0" w:color="auto"/>
        <w:left w:val="none" w:sz="0" w:space="0" w:color="auto"/>
        <w:bottom w:val="none" w:sz="0" w:space="0" w:color="auto"/>
        <w:right w:val="none" w:sz="0" w:space="0" w:color="auto"/>
      </w:divBdr>
    </w:div>
    <w:div w:id="692268360">
      <w:bodyDiv w:val="1"/>
      <w:marLeft w:val="0"/>
      <w:marRight w:val="0"/>
      <w:marTop w:val="0"/>
      <w:marBottom w:val="0"/>
      <w:divBdr>
        <w:top w:val="none" w:sz="0" w:space="0" w:color="auto"/>
        <w:left w:val="none" w:sz="0" w:space="0" w:color="auto"/>
        <w:bottom w:val="none" w:sz="0" w:space="0" w:color="auto"/>
        <w:right w:val="none" w:sz="0" w:space="0" w:color="auto"/>
      </w:divBdr>
    </w:div>
    <w:div w:id="843669694">
      <w:bodyDiv w:val="1"/>
      <w:marLeft w:val="0"/>
      <w:marRight w:val="0"/>
      <w:marTop w:val="0"/>
      <w:marBottom w:val="0"/>
      <w:divBdr>
        <w:top w:val="none" w:sz="0" w:space="0" w:color="auto"/>
        <w:left w:val="none" w:sz="0" w:space="0" w:color="auto"/>
        <w:bottom w:val="none" w:sz="0" w:space="0" w:color="auto"/>
        <w:right w:val="none" w:sz="0" w:space="0" w:color="auto"/>
      </w:divBdr>
    </w:div>
    <w:div w:id="857740765">
      <w:bodyDiv w:val="1"/>
      <w:marLeft w:val="0"/>
      <w:marRight w:val="0"/>
      <w:marTop w:val="0"/>
      <w:marBottom w:val="0"/>
      <w:divBdr>
        <w:top w:val="none" w:sz="0" w:space="0" w:color="auto"/>
        <w:left w:val="none" w:sz="0" w:space="0" w:color="auto"/>
        <w:bottom w:val="none" w:sz="0" w:space="0" w:color="auto"/>
        <w:right w:val="none" w:sz="0" w:space="0" w:color="auto"/>
      </w:divBdr>
    </w:div>
    <w:div w:id="908615445">
      <w:bodyDiv w:val="1"/>
      <w:marLeft w:val="0"/>
      <w:marRight w:val="0"/>
      <w:marTop w:val="0"/>
      <w:marBottom w:val="0"/>
      <w:divBdr>
        <w:top w:val="none" w:sz="0" w:space="0" w:color="auto"/>
        <w:left w:val="none" w:sz="0" w:space="0" w:color="auto"/>
        <w:bottom w:val="none" w:sz="0" w:space="0" w:color="auto"/>
        <w:right w:val="none" w:sz="0" w:space="0" w:color="auto"/>
      </w:divBdr>
    </w:div>
    <w:div w:id="954482344">
      <w:bodyDiv w:val="1"/>
      <w:marLeft w:val="0"/>
      <w:marRight w:val="0"/>
      <w:marTop w:val="0"/>
      <w:marBottom w:val="0"/>
      <w:divBdr>
        <w:top w:val="none" w:sz="0" w:space="0" w:color="auto"/>
        <w:left w:val="none" w:sz="0" w:space="0" w:color="auto"/>
        <w:bottom w:val="none" w:sz="0" w:space="0" w:color="auto"/>
        <w:right w:val="none" w:sz="0" w:space="0" w:color="auto"/>
      </w:divBdr>
    </w:div>
    <w:div w:id="1033843838">
      <w:bodyDiv w:val="1"/>
      <w:marLeft w:val="0"/>
      <w:marRight w:val="0"/>
      <w:marTop w:val="0"/>
      <w:marBottom w:val="0"/>
      <w:divBdr>
        <w:top w:val="none" w:sz="0" w:space="0" w:color="auto"/>
        <w:left w:val="none" w:sz="0" w:space="0" w:color="auto"/>
        <w:bottom w:val="none" w:sz="0" w:space="0" w:color="auto"/>
        <w:right w:val="none" w:sz="0" w:space="0" w:color="auto"/>
      </w:divBdr>
    </w:div>
    <w:div w:id="1080100137">
      <w:bodyDiv w:val="1"/>
      <w:marLeft w:val="0"/>
      <w:marRight w:val="0"/>
      <w:marTop w:val="0"/>
      <w:marBottom w:val="0"/>
      <w:divBdr>
        <w:top w:val="none" w:sz="0" w:space="0" w:color="auto"/>
        <w:left w:val="none" w:sz="0" w:space="0" w:color="auto"/>
        <w:bottom w:val="none" w:sz="0" w:space="0" w:color="auto"/>
        <w:right w:val="none" w:sz="0" w:space="0" w:color="auto"/>
      </w:divBdr>
    </w:div>
    <w:div w:id="1092236090">
      <w:bodyDiv w:val="1"/>
      <w:marLeft w:val="0"/>
      <w:marRight w:val="0"/>
      <w:marTop w:val="0"/>
      <w:marBottom w:val="0"/>
      <w:divBdr>
        <w:top w:val="none" w:sz="0" w:space="0" w:color="auto"/>
        <w:left w:val="none" w:sz="0" w:space="0" w:color="auto"/>
        <w:bottom w:val="none" w:sz="0" w:space="0" w:color="auto"/>
        <w:right w:val="none" w:sz="0" w:space="0" w:color="auto"/>
      </w:divBdr>
    </w:div>
    <w:div w:id="1210923057">
      <w:bodyDiv w:val="1"/>
      <w:marLeft w:val="0"/>
      <w:marRight w:val="0"/>
      <w:marTop w:val="0"/>
      <w:marBottom w:val="0"/>
      <w:divBdr>
        <w:top w:val="none" w:sz="0" w:space="0" w:color="auto"/>
        <w:left w:val="none" w:sz="0" w:space="0" w:color="auto"/>
        <w:bottom w:val="none" w:sz="0" w:space="0" w:color="auto"/>
        <w:right w:val="none" w:sz="0" w:space="0" w:color="auto"/>
      </w:divBdr>
    </w:div>
    <w:div w:id="1216890015">
      <w:bodyDiv w:val="1"/>
      <w:marLeft w:val="0"/>
      <w:marRight w:val="0"/>
      <w:marTop w:val="0"/>
      <w:marBottom w:val="0"/>
      <w:divBdr>
        <w:top w:val="none" w:sz="0" w:space="0" w:color="auto"/>
        <w:left w:val="none" w:sz="0" w:space="0" w:color="auto"/>
        <w:bottom w:val="none" w:sz="0" w:space="0" w:color="auto"/>
        <w:right w:val="none" w:sz="0" w:space="0" w:color="auto"/>
      </w:divBdr>
    </w:div>
    <w:div w:id="1409155471">
      <w:bodyDiv w:val="1"/>
      <w:marLeft w:val="0"/>
      <w:marRight w:val="0"/>
      <w:marTop w:val="0"/>
      <w:marBottom w:val="0"/>
      <w:divBdr>
        <w:top w:val="none" w:sz="0" w:space="0" w:color="auto"/>
        <w:left w:val="none" w:sz="0" w:space="0" w:color="auto"/>
        <w:bottom w:val="none" w:sz="0" w:space="0" w:color="auto"/>
        <w:right w:val="none" w:sz="0" w:space="0" w:color="auto"/>
      </w:divBdr>
    </w:div>
    <w:div w:id="1426684640">
      <w:bodyDiv w:val="1"/>
      <w:marLeft w:val="0"/>
      <w:marRight w:val="0"/>
      <w:marTop w:val="0"/>
      <w:marBottom w:val="0"/>
      <w:divBdr>
        <w:top w:val="none" w:sz="0" w:space="0" w:color="auto"/>
        <w:left w:val="none" w:sz="0" w:space="0" w:color="auto"/>
        <w:bottom w:val="none" w:sz="0" w:space="0" w:color="auto"/>
        <w:right w:val="none" w:sz="0" w:space="0" w:color="auto"/>
      </w:divBdr>
    </w:div>
    <w:div w:id="1464227888">
      <w:bodyDiv w:val="1"/>
      <w:marLeft w:val="0"/>
      <w:marRight w:val="0"/>
      <w:marTop w:val="0"/>
      <w:marBottom w:val="0"/>
      <w:divBdr>
        <w:top w:val="none" w:sz="0" w:space="0" w:color="auto"/>
        <w:left w:val="none" w:sz="0" w:space="0" w:color="auto"/>
        <w:bottom w:val="none" w:sz="0" w:space="0" w:color="auto"/>
        <w:right w:val="none" w:sz="0" w:space="0" w:color="auto"/>
      </w:divBdr>
    </w:div>
    <w:div w:id="1511603897">
      <w:bodyDiv w:val="1"/>
      <w:marLeft w:val="0"/>
      <w:marRight w:val="0"/>
      <w:marTop w:val="0"/>
      <w:marBottom w:val="0"/>
      <w:divBdr>
        <w:top w:val="none" w:sz="0" w:space="0" w:color="auto"/>
        <w:left w:val="none" w:sz="0" w:space="0" w:color="auto"/>
        <w:bottom w:val="none" w:sz="0" w:space="0" w:color="auto"/>
        <w:right w:val="none" w:sz="0" w:space="0" w:color="auto"/>
      </w:divBdr>
    </w:div>
    <w:div w:id="1536120239">
      <w:bodyDiv w:val="1"/>
      <w:marLeft w:val="0"/>
      <w:marRight w:val="0"/>
      <w:marTop w:val="0"/>
      <w:marBottom w:val="0"/>
      <w:divBdr>
        <w:top w:val="none" w:sz="0" w:space="0" w:color="auto"/>
        <w:left w:val="none" w:sz="0" w:space="0" w:color="auto"/>
        <w:bottom w:val="none" w:sz="0" w:space="0" w:color="auto"/>
        <w:right w:val="none" w:sz="0" w:space="0" w:color="auto"/>
      </w:divBdr>
    </w:div>
    <w:div w:id="1702700923">
      <w:bodyDiv w:val="1"/>
      <w:marLeft w:val="0"/>
      <w:marRight w:val="0"/>
      <w:marTop w:val="0"/>
      <w:marBottom w:val="0"/>
      <w:divBdr>
        <w:top w:val="none" w:sz="0" w:space="0" w:color="auto"/>
        <w:left w:val="none" w:sz="0" w:space="0" w:color="auto"/>
        <w:bottom w:val="none" w:sz="0" w:space="0" w:color="auto"/>
        <w:right w:val="none" w:sz="0" w:space="0" w:color="auto"/>
      </w:divBdr>
    </w:div>
    <w:div w:id="1780416867">
      <w:bodyDiv w:val="1"/>
      <w:marLeft w:val="0"/>
      <w:marRight w:val="0"/>
      <w:marTop w:val="0"/>
      <w:marBottom w:val="0"/>
      <w:divBdr>
        <w:top w:val="none" w:sz="0" w:space="0" w:color="auto"/>
        <w:left w:val="none" w:sz="0" w:space="0" w:color="auto"/>
        <w:bottom w:val="none" w:sz="0" w:space="0" w:color="auto"/>
        <w:right w:val="none" w:sz="0" w:space="0" w:color="auto"/>
      </w:divBdr>
    </w:div>
    <w:div w:id="1781947657">
      <w:bodyDiv w:val="1"/>
      <w:marLeft w:val="0"/>
      <w:marRight w:val="0"/>
      <w:marTop w:val="0"/>
      <w:marBottom w:val="0"/>
      <w:divBdr>
        <w:top w:val="none" w:sz="0" w:space="0" w:color="auto"/>
        <w:left w:val="none" w:sz="0" w:space="0" w:color="auto"/>
        <w:bottom w:val="none" w:sz="0" w:space="0" w:color="auto"/>
        <w:right w:val="none" w:sz="0" w:space="0" w:color="auto"/>
      </w:divBdr>
    </w:div>
    <w:div w:id="1828204048">
      <w:bodyDiv w:val="1"/>
      <w:marLeft w:val="0"/>
      <w:marRight w:val="0"/>
      <w:marTop w:val="0"/>
      <w:marBottom w:val="0"/>
      <w:divBdr>
        <w:top w:val="none" w:sz="0" w:space="0" w:color="auto"/>
        <w:left w:val="none" w:sz="0" w:space="0" w:color="auto"/>
        <w:bottom w:val="none" w:sz="0" w:space="0" w:color="auto"/>
        <w:right w:val="none" w:sz="0" w:space="0" w:color="auto"/>
      </w:divBdr>
    </w:div>
    <w:div w:id="1892570642">
      <w:bodyDiv w:val="1"/>
      <w:marLeft w:val="0"/>
      <w:marRight w:val="0"/>
      <w:marTop w:val="0"/>
      <w:marBottom w:val="0"/>
      <w:divBdr>
        <w:top w:val="none" w:sz="0" w:space="0" w:color="auto"/>
        <w:left w:val="none" w:sz="0" w:space="0" w:color="auto"/>
        <w:bottom w:val="none" w:sz="0" w:space="0" w:color="auto"/>
        <w:right w:val="none" w:sz="0" w:space="0" w:color="auto"/>
      </w:divBdr>
    </w:div>
    <w:div w:id="1907717335">
      <w:bodyDiv w:val="1"/>
      <w:marLeft w:val="0"/>
      <w:marRight w:val="0"/>
      <w:marTop w:val="0"/>
      <w:marBottom w:val="0"/>
      <w:divBdr>
        <w:top w:val="none" w:sz="0" w:space="0" w:color="auto"/>
        <w:left w:val="none" w:sz="0" w:space="0" w:color="auto"/>
        <w:bottom w:val="none" w:sz="0" w:space="0" w:color="auto"/>
        <w:right w:val="none" w:sz="0" w:space="0" w:color="auto"/>
      </w:divBdr>
    </w:div>
    <w:div w:id="1982811289">
      <w:bodyDiv w:val="1"/>
      <w:marLeft w:val="0"/>
      <w:marRight w:val="0"/>
      <w:marTop w:val="0"/>
      <w:marBottom w:val="0"/>
      <w:divBdr>
        <w:top w:val="none" w:sz="0" w:space="0" w:color="auto"/>
        <w:left w:val="none" w:sz="0" w:space="0" w:color="auto"/>
        <w:bottom w:val="none" w:sz="0" w:space="0" w:color="auto"/>
        <w:right w:val="none" w:sz="0" w:space="0" w:color="auto"/>
      </w:divBdr>
    </w:div>
    <w:div w:id="2034839003">
      <w:bodyDiv w:val="1"/>
      <w:marLeft w:val="0"/>
      <w:marRight w:val="0"/>
      <w:marTop w:val="0"/>
      <w:marBottom w:val="0"/>
      <w:divBdr>
        <w:top w:val="none" w:sz="0" w:space="0" w:color="auto"/>
        <w:left w:val="none" w:sz="0" w:space="0" w:color="auto"/>
        <w:bottom w:val="none" w:sz="0" w:space="0" w:color="auto"/>
        <w:right w:val="none" w:sz="0" w:space="0" w:color="auto"/>
      </w:divBdr>
    </w:div>
    <w:div w:id="204042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file:///D:\&#1051;&#1086;&#1090;&#1094;-&#1050;&#1080;&#1089;&#1083;&#1080;&#1094;&#1099;&#1085;&#1072;%20&#1070;.&#1042;\&#1052;&#1077;&#1090;&#1086;&#1076;&#1080;&#1095;&#1077;&#1089;&#1082;&#1080;&#1077;%20&#1086;&#1073;&#1098;&#1077;&#1076;&#1080;&#1085;&#1077;&#1085;&#1080;&#1103;\&#1043;&#1052;&#1054;%20&#1092;&#1080;&#1079;&#1080;&#1082;&#1072;%202026-2027\&#1042;&#1055;&#1056;%20&#1092;&#1080;&#1079;&#1080;&#1082;&#1072;\&#1092;&#1080;&#1079;&#1080;&#1082;&#1072;\7%20&#1082;&#1083;&#1072;&#1089;&#1089;%20&#1092;&#1080;&#1079;&#1080;&#1082;&#107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1" Type="http://schemas.openxmlformats.org/officeDocument/2006/relationships/oleObject" Target="file:///D:\&#1051;&#1086;&#1090;&#1094;-&#1050;&#1080;&#1089;&#1083;&#1080;&#1094;&#1099;&#1085;&#1072;%20&#1070;.&#1042;\&#1052;&#1077;&#1090;&#1086;&#1076;&#1080;&#1095;&#1077;&#1089;&#1082;&#1080;&#1077;%20&#1086;&#1073;&#1098;&#1077;&#1076;&#1080;&#1085;&#1077;&#1085;&#1080;&#1103;\&#1043;&#1052;&#1054;%20&#1092;&#1080;&#1079;&#1080;&#1082;&#1072;%202026-2027\&#1042;&#1055;&#1056;%20&#1092;&#1080;&#1079;&#1080;&#1082;&#1072;\&#1092;&#1080;&#1079;&#1080;&#1082;&#1072;\8%20&#1082;&#1083;&#1072;&#1089;&#1089;%20&#1092;&#1080;&#1079;&#1080;&#1082;&#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1;&#1086;&#1090;&#1094;-&#1050;&#1080;&#1089;&#1083;&#1080;&#1094;&#1099;&#1085;&#1072;%20&#1070;.&#1042;\&#1052;&#1077;&#1090;&#1086;&#1076;&#1080;&#1095;&#1077;&#1089;&#1082;&#1080;&#1077;%20&#1086;&#1073;&#1098;&#1077;&#1076;&#1080;&#1085;&#1077;&#1085;&#1080;&#1103;\&#1043;&#1052;&#1054;%20&#1092;&#1080;&#1079;&#1080;&#1082;&#1072;%202026-2027\&#1042;&#1055;&#1056;%20&#1092;&#1080;&#1079;&#1080;&#1082;&#1072;\&#1092;&#1080;&#1079;&#1080;&#1082;&#1072;\8%20&#1082;&#1083;&#1072;&#1089;&#1089;%20&#1092;&#1080;&#1079;&#1080;&#1082;&#1072;.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6.xml.rels><?xml version="1.0" encoding="UTF-8" standalone="yes"?>
<Relationships xmlns="http://schemas.openxmlformats.org/package/2006/relationships"><Relationship Id="rId1" Type="http://schemas.openxmlformats.org/officeDocument/2006/relationships/oleObject" Target="file:///D:\&#1051;&#1086;&#1090;&#1094;-&#1050;&#1080;&#1089;&#1083;&#1080;&#1094;&#1099;&#1085;&#1072;%20&#1070;.&#1042;\&#1052;&#1077;&#1090;&#1086;&#1076;&#1080;&#1095;&#1077;&#1089;&#1082;&#1080;&#1077;%20&#1086;&#1073;&#1098;&#1077;&#1076;&#1080;&#1085;&#1077;&#1085;&#1080;&#1103;\&#1043;&#1052;&#1054;%20&#1092;&#1080;&#1079;&#1080;&#1082;&#1072;%202026-2027\&#1042;&#1055;&#1056;%20&#1092;&#1080;&#1079;&#1080;&#1082;&#1072;\&#1092;&#1080;&#1079;&#1080;&#1082;&#1072;\10%20&#1082;&#1083;&#1072;&#1089;&#1089;%20&#1092;&#1080;&#1079;&#1080;&#1082;&#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'[7 класс физика.xlsx]ФИ 7 Статистика по отметкам'!$A$10</c:f>
              <c:strCache>
                <c:ptCount val="1"/>
                <c:pt idx="0">
                  <c:v>Республика Крым</c:v>
                </c:pt>
              </c:strCache>
            </c:strRef>
          </c:tx>
          <c:spPr>
            <a:solidFill>
              <a:srgbClr val="FFFF00"/>
            </a:solidFill>
            <a:ln>
              <a:solidFill>
                <a:schemeClr val="tx1"/>
              </a:solidFill>
            </a:ln>
          </c:spPr>
          <c:invertIfNegative val="0"/>
          <c:dLbls>
            <c:txPr>
              <a:bodyPr/>
              <a:lstStyle/>
              <a:p>
                <a:pPr>
                  <a:defRPr b="1"/>
                </a:pPr>
                <a:endParaRPr lang="ru-RU"/>
              </a:p>
            </c:txPr>
            <c:dLblPos val="outEnd"/>
            <c:showLegendKey val="0"/>
            <c:showVal val="1"/>
            <c:showCatName val="0"/>
            <c:showSerName val="0"/>
            <c:showPercent val="0"/>
            <c:showBubbleSize val="0"/>
            <c:showLeaderLines val="0"/>
          </c:dLbls>
          <c:cat>
            <c:strRef>
              <c:f>'[7 класс физика.xlsx]ФИ 7 Статистика по отметкам'!$D$8:$G$8</c:f>
              <c:strCache>
                <c:ptCount val="4"/>
                <c:pt idx="0">
                  <c:v>Отметка "2"</c:v>
                </c:pt>
                <c:pt idx="1">
                  <c:v>Отметка "3"</c:v>
                </c:pt>
                <c:pt idx="2">
                  <c:v>Отметка "4"</c:v>
                </c:pt>
                <c:pt idx="3">
                  <c:v>Отметка "5"</c:v>
                </c:pt>
              </c:strCache>
            </c:strRef>
          </c:cat>
          <c:val>
            <c:numRef>
              <c:f>'[7 класс физика.xlsx]ФИ 7 Статистика по отметкам'!$D$10:$G$10</c:f>
              <c:numCache>
                <c:formatCode>General</c:formatCode>
                <c:ptCount val="4"/>
                <c:pt idx="0">
                  <c:v>2.6</c:v>
                </c:pt>
                <c:pt idx="1">
                  <c:v>46.43</c:v>
                </c:pt>
                <c:pt idx="2">
                  <c:v>40.1</c:v>
                </c:pt>
                <c:pt idx="3">
                  <c:v>10.87</c:v>
                </c:pt>
              </c:numCache>
            </c:numRef>
          </c:val>
        </c:ser>
        <c:ser>
          <c:idx val="1"/>
          <c:order val="1"/>
          <c:tx>
            <c:strRef>
              <c:f>'[7 класс физика.xlsx]ФИ 7 Статистика по отметкам'!$A$11</c:f>
              <c:strCache>
                <c:ptCount val="1"/>
                <c:pt idx="0">
                  <c:v>Керчь</c:v>
                </c:pt>
              </c:strCache>
            </c:strRef>
          </c:tx>
          <c:spPr>
            <a:solidFill>
              <a:srgbClr val="00B050"/>
            </a:solidFill>
            <a:ln>
              <a:solidFill>
                <a:schemeClr val="tx1"/>
              </a:solidFill>
            </a:ln>
          </c:spPr>
          <c:invertIfNegative val="0"/>
          <c:dLbls>
            <c:txPr>
              <a:bodyPr/>
              <a:lstStyle/>
              <a:p>
                <a:pPr>
                  <a:defRPr b="1"/>
                </a:pPr>
                <a:endParaRPr lang="ru-RU"/>
              </a:p>
            </c:txPr>
            <c:dLblPos val="outEnd"/>
            <c:showLegendKey val="0"/>
            <c:showVal val="1"/>
            <c:showCatName val="0"/>
            <c:showSerName val="0"/>
            <c:showPercent val="0"/>
            <c:showBubbleSize val="0"/>
            <c:showLeaderLines val="0"/>
          </c:dLbls>
          <c:cat>
            <c:strRef>
              <c:f>'[7 класс физика.xlsx]ФИ 7 Статистика по отметкам'!$D$8:$G$8</c:f>
              <c:strCache>
                <c:ptCount val="4"/>
                <c:pt idx="0">
                  <c:v>Отметка "2"</c:v>
                </c:pt>
                <c:pt idx="1">
                  <c:v>Отметка "3"</c:v>
                </c:pt>
                <c:pt idx="2">
                  <c:v>Отметка "4"</c:v>
                </c:pt>
                <c:pt idx="3">
                  <c:v>Отметка "5"</c:v>
                </c:pt>
              </c:strCache>
            </c:strRef>
          </c:cat>
          <c:val>
            <c:numRef>
              <c:f>'[7 класс физика.xlsx]ФИ 7 Статистика по отметкам'!$D$11:$G$11</c:f>
              <c:numCache>
                <c:formatCode>General</c:formatCode>
                <c:ptCount val="4"/>
                <c:pt idx="0">
                  <c:v>3.31</c:v>
                </c:pt>
                <c:pt idx="1">
                  <c:v>38.840000000000003</c:v>
                </c:pt>
                <c:pt idx="2">
                  <c:v>47.11</c:v>
                </c:pt>
                <c:pt idx="3">
                  <c:v>10.74</c:v>
                </c:pt>
              </c:numCache>
            </c:numRef>
          </c:val>
        </c:ser>
        <c:dLbls>
          <c:dLblPos val="outEnd"/>
          <c:showLegendKey val="0"/>
          <c:showVal val="1"/>
          <c:showCatName val="0"/>
          <c:showSerName val="0"/>
          <c:showPercent val="0"/>
          <c:showBubbleSize val="0"/>
        </c:dLbls>
        <c:gapWidth val="150"/>
        <c:axId val="114976256"/>
        <c:axId val="114977408"/>
      </c:barChart>
      <c:catAx>
        <c:axId val="114976256"/>
        <c:scaling>
          <c:orientation val="minMax"/>
        </c:scaling>
        <c:delete val="0"/>
        <c:axPos val="b"/>
        <c:majorTickMark val="out"/>
        <c:minorTickMark val="none"/>
        <c:tickLblPos val="nextTo"/>
        <c:crossAx val="114977408"/>
        <c:crosses val="autoZero"/>
        <c:auto val="1"/>
        <c:lblAlgn val="ctr"/>
        <c:lblOffset val="100"/>
        <c:noMultiLvlLbl val="0"/>
      </c:catAx>
      <c:valAx>
        <c:axId val="114977408"/>
        <c:scaling>
          <c:orientation val="minMax"/>
        </c:scaling>
        <c:delete val="1"/>
        <c:axPos val="l"/>
        <c:majorGridlines/>
        <c:numFmt formatCode="General" sourceLinked="1"/>
        <c:majorTickMark val="out"/>
        <c:minorTickMark val="none"/>
        <c:tickLblPos val="nextTo"/>
        <c:crossAx val="11497625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Качество обученности</a:t>
            </a:r>
          </a:p>
        </c:rich>
      </c:tx>
      <c:overlay val="0"/>
    </c:title>
    <c:autoTitleDeleted val="0"/>
    <c:plotArea>
      <c:layout/>
      <c:barChart>
        <c:barDir val="col"/>
        <c:grouping val="clustered"/>
        <c:varyColors val="0"/>
        <c:ser>
          <c:idx val="0"/>
          <c:order val="0"/>
          <c:spPr>
            <a:solidFill>
              <a:srgbClr val="92D050"/>
            </a:solidFill>
          </c:spPr>
          <c:invertIfNegative val="0"/>
          <c:dPt>
            <c:idx val="5"/>
            <c:invertIfNegative val="0"/>
            <c:bubble3D val="0"/>
            <c:spPr>
              <a:solidFill>
                <a:srgbClr val="00B050"/>
              </a:solidFill>
            </c:spPr>
          </c:dPt>
          <c:cat>
            <c:strRef>
              <c:f>'[7 класс физика.xlsx]ФИ 7 Статистика по отметкам'!$A$25:$A$36</c:f>
              <c:strCache>
                <c:ptCount val="12"/>
                <c:pt idx="0">
                  <c:v>Школа  № 17</c:v>
                </c:pt>
                <c:pt idx="1">
                  <c:v>Школа  № 9</c:v>
                </c:pt>
                <c:pt idx="2">
                  <c:v>Школа-МТЛ</c:v>
                </c:pt>
                <c:pt idx="3">
                  <c:v>Школа  № 10</c:v>
                </c:pt>
                <c:pt idx="4">
                  <c:v>Школа  № 15</c:v>
                </c:pt>
                <c:pt idx="5">
                  <c:v>Керчь</c:v>
                </c:pt>
                <c:pt idx="6">
                  <c:v>Школа  № 26</c:v>
                </c:pt>
                <c:pt idx="7">
                  <c:v>гимназия №1 </c:v>
                </c:pt>
                <c:pt idx="8">
                  <c:v>Школа  № 4</c:v>
                </c:pt>
                <c:pt idx="9">
                  <c:v>Школа  № 5</c:v>
                </c:pt>
                <c:pt idx="10">
                  <c:v>Школа № 23 </c:v>
                </c:pt>
                <c:pt idx="11">
                  <c:v>Школа № 19</c:v>
                </c:pt>
              </c:strCache>
            </c:strRef>
          </c:cat>
          <c:val>
            <c:numRef>
              <c:f>'[7 класс физика.xlsx]ФИ 7 Статистика по отметкам'!$B$25:$B$36</c:f>
              <c:numCache>
                <c:formatCode>0.0</c:formatCode>
                <c:ptCount val="12"/>
                <c:pt idx="0">
                  <c:v>36.36</c:v>
                </c:pt>
                <c:pt idx="1">
                  <c:v>40.909999999999997</c:v>
                </c:pt>
                <c:pt idx="2">
                  <c:v>45.84</c:v>
                </c:pt>
                <c:pt idx="3">
                  <c:v>50</c:v>
                </c:pt>
                <c:pt idx="4">
                  <c:v>50</c:v>
                </c:pt>
                <c:pt idx="5" formatCode="General">
                  <c:v>57.85</c:v>
                </c:pt>
                <c:pt idx="6">
                  <c:v>61.540000000000006</c:v>
                </c:pt>
                <c:pt idx="7">
                  <c:v>68.180000000000007</c:v>
                </c:pt>
                <c:pt idx="8">
                  <c:v>70.58</c:v>
                </c:pt>
                <c:pt idx="9">
                  <c:v>71.430000000000007</c:v>
                </c:pt>
                <c:pt idx="10">
                  <c:v>74.070000000000007</c:v>
                </c:pt>
                <c:pt idx="11">
                  <c:v>75</c:v>
                </c:pt>
              </c:numCache>
            </c:numRef>
          </c:val>
        </c:ser>
        <c:dLbls>
          <c:dLblPos val="outEnd"/>
          <c:showLegendKey val="0"/>
          <c:showVal val="1"/>
          <c:showCatName val="0"/>
          <c:showSerName val="0"/>
          <c:showPercent val="0"/>
          <c:showBubbleSize val="0"/>
        </c:dLbls>
        <c:gapWidth val="150"/>
        <c:axId val="115335552"/>
        <c:axId val="115337472"/>
      </c:barChart>
      <c:catAx>
        <c:axId val="115335552"/>
        <c:scaling>
          <c:orientation val="minMax"/>
        </c:scaling>
        <c:delete val="0"/>
        <c:axPos val="b"/>
        <c:majorTickMark val="out"/>
        <c:minorTickMark val="none"/>
        <c:tickLblPos val="nextTo"/>
        <c:txPr>
          <a:bodyPr rot="-5400000" vert="horz"/>
          <a:lstStyle/>
          <a:p>
            <a:pPr>
              <a:defRPr b="1"/>
            </a:pPr>
            <a:endParaRPr lang="ru-RU"/>
          </a:p>
        </c:txPr>
        <c:crossAx val="115337472"/>
        <c:crosses val="autoZero"/>
        <c:auto val="1"/>
        <c:lblAlgn val="ctr"/>
        <c:lblOffset val="100"/>
        <c:noMultiLvlLbl val="0"/>
      </c:catAx>
      <c:valAx>
        <c:axId val="115337472"/>
        <c:scaling>
          <c:orientation val="minMax"/>
        </c:scaling>
        <c:delete val="1"/>
        <c:axPos val="l"/>
        <c:majorGridlines/>
        <c:numFmt formatCode="0.0" sourceLinked="1"/>
        <c:majorTickMark val="out"/>
        <c:minorTickMark val="none"/>
        <c:tickLblPos val="nextTo"/>
        <c:crossAx val="1153355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'ФИ 8 Статистика по отметкам'!$A$10</c:f>
              <c:strCache>
                <c:ptCount val="1"/>
                <c:pt idx="0">
                  <c:v>Республика Крым</c:v>
                </c:pt>
              </c:strCache>
            </c:strRef>
          </c:tx>
          <c:spPr>
            <a:solidFill>
              <a:srgbClr val="FFFF00"/>
            </a:solidFill>
            <a:ln>
              <a:solidFill>
                <a:schemeClr val="tx1"/>
              </a:solidFill>
            </a:ln>
          </c:spPr>
          <c:invertIfNegative val="0"/>
          <c:dLbls>
            <c:txPr>
              <a:bodyPr/>
              <a:lstStyle/>
              <a:p>
                <a:pPr>
                  <a:defRPr b="1"/>
                </a:pPr>
                <a:endParaRPr lang="ru-RU"/>
              </a:p>
            </c:txPr>
            <c:dLblPos val="outEnd"/>
            <c:showLegendKey val="0"/>
            <c:showVal val="1"/>
            <c:showCatName val="0"/>
            <c:showSerName val="0"/>
            <c:showPercent val="0"/>
            <c:showBubbleSize val="0"/>
            <c:showLeaderLines val="0"/>
          </c:dLbls>
          <c:cat>
            <c:strRef>
              <c:f>'ФИ 8 Статистика по отметкам'!$D$8:$G$8</c:f>
              <c:strCache>
                <c:ptCount val="4"/>
                <c:pt idx="0">
                  <c:v>Отметка "2"</c:v>
                </c:pt>
                <c:pt idx="1">
                  <c:v>Отметка "3"</c:v>
                </c:pt>
                <c:pt idx="2">
                  <c:v>Отметка "4"</c:v>
                </c:pt>
                <c:pt idx="3">
                  <c:v>Отметка "5"</c:v>
                </c:pt>
              </c:strCache>
            </c:strRef>
          </c:cat>
          <c:val>
            <c:numRef>
              <c:f>'ФИ 8 Статистика по отметкам'!$D$10:$G$10</c:f>
              <c:numCache>
                <c:formatCode>General</c:formatCode>
                <c:ptCount val="4"/>
                <c:pt idx="0">
                  <c:v>2.13</c:v>
                </c:pt>
                <c:pt idx="1">
                  <c:v>43.73</c:v>
                </c:pt>
                <c:pt idx="2">
                  <c:v>41.39</c:v>
                </c:pt>
                <c:pt idx="3">
                  <c:v>12.75</c:v>
                </c:pt>
              </c:numCache>
            </c:numRef>
          </c:val>
        </c:ser>
        <c:ser>
          <c:idx val="1"/>
          <c:order val="1"/>
          <c:tx>
            <c:strRef>
              <c:f>'ФИ 8 Статистика по отметкам'!$A$11</c:f>
              <c:strCache>
                <c:ptCount val="1"/>
                <c:pt idx="0">
                  <c:v>Керчь</c:v>
                </c:pt>
              </c:strCache>
            </c:strRef>
          </c:tx>
          <c:spPr>
            <a:solidFill>
              <a:srgbClr val="92D050"/>
            </a:solidFill>
            <a:ln>
              <a:solidFill>
                <a:schemeClr val="tx1"/>
              </a:solidFill>
            </a:ln>
          </c:spPr>
          <c:invertIfNegative val="0"/>
          <c:dLbls>
            <c:txPr>
              <a:bodyPr/>
              <a:lstStyle/>
              <a:p>
                <a:pPr>
                  <a:defRPr b="1"/>
                </a:pPr>
                <a:endParaRPr lang="ru-RU"/>
              </a:p>
            </c:txPr>
            <c:dLblPos val="outEnd"/>
            <c:showLegendKey val="0"/>
            <c:showVal val="1"/>
            <c:showCatName val="0"/>
            <c:showSerName val="0"/>
            <c:showPercent val="0"/>
            <c:showBubbleSize val="0"/>
            <c:showLeaderLines val="0"/>
          </c:dLbls>
          <c:cat>
            <c:strRef>
              <c:f>'ФИ 8 Статистика по отметкам'!$D$8:$G$8</c:f>
              <c:strCache>
                <c:ptCount val="4"/>
                <c:pt idx="0">
                  <c:v>Отметка "2"</c:v>
                </c:pt>
                <c:pt idx="1">
                  <c:v>Отметка "3"</c:v>
                </c:pt>
                <c:pt idx="2">
                  <c:v>Отметка "4"</c:v>
                </c:pt>
                <c:pt idx="3">
                  <c:v>Отметка "5"</c:v>
                </c:pt>
              </c:strCache>
            </c:strRef>
          </c:cat>
          <c:val>
            <c:numRef>
              <c:f>'ФИ 8 Статистика по отметкам'!$D$11:$G$11</c:f>
              <c:numCache>
                <c:formatCode>General</c:formatCode>
                <c:ptCount val="4"/>
                <c:pt idx="0">
                  <c:v>0.62</c:v>
                </c:pt>
                <c:pt idx="1">
                  <c:v>35.799999999999997</c:v>
                </c:pt>
                <c:pt idx="2">
                  <c:v>45.68</c:v>
                </c:pt>
                <c:pt idx="3">
                  <c:v>17.899999999999999</c:v>
                </c:pt>
              </c:numCache>
            </c:numRef>
          </c:val>
        </c:ser>
        <c:dLbls>
          <c:showLegendKey val="0"/>
          <c:showVal val="0"/>
          <c:showCatName val="0"/>
          <c:showSerName val="0"/>
          <c:showPercent val="0"/>
          <c:showBubbleSize val="0"/>
        </c:dLbls>
        <c:gapWidth val="150"/>
        <c:axId val="119302400"/>
        <c:axId val="119491968"/>
      </c:barChart>
      <c:catAx>
        <c:axId val="119302400"/>
        <c:scaling>
          <c:orientation val="minMax"/>
        </c:scaling>
        <c:delete val="0"/>
        <c:axPos val="b"/>
        <c:majorTickMark val="out"/>
        <c:minorTickMark val="none"/>
        <c:tickLblPos val="nextTo"/>
        <c:crossAx val="119491968"/>
        <c:crosses val="autoZero"/>
        <c:auto val="1"/>
        <c:lblAlgn val="ctr"/>
        <c:lblOffset val="100"/>
        <c:noMultiLvlLbl val="0"/>
      </c:catAx>
      <c:valAx>
        <c:axId val="119491968"/>
        <c:scaling>
          <c:orientation val="minMax"/>
        </c:scaling>
        <c:delete val="1"/>
        <c:axPos val="l"/>
        <c:majorGridlines/>
        <c:numFmt formatCode="General" sourceLinked="1"/>
        <c:majorTickMark val="out"/>
        <c:minorTickMark val="none"/>
        <c:tickLblPos val="nextTo"/>
        <c:crossAx val="119302400"/>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Качество обученности</a:t>
            </a:r>
          </a:p>
        </c:rich>
      </c:tx>
      <c:overlay val="0"/>
    </c:title>
    <c:autoTitleDeleted val="0"/>
    <c:plotArea>
      <c:layout/>
      <c:barChart>
        <c:barDir val="col"/>
        <c:grouping val="clustered"/>
        <c:varyColors val="0"/>
        <c:ser>
          <c:idx val="0"/>
          <c:order val="0"/>
          <c:spPr>
            <a:solidFill>
              <a:srgbClr val="92D050"/>
            </a:solidFill>
          </c:spPr>
          <c:invertIfNegative val="0"/>
          <c:dPt>
            <c:idx val="4"/>
            <c:invertIfNegative val="0"/>
            <c:bubble3D val="0"/>
            <c:spPr>
              <a:solidFill>
                <a:srgbClr val="00B050"/>
              </a:solidFill>
            </c:spPr>
          </c:dPt>
          <c:dLbls>
            <c:txPr>
              <a:bodyPr/>
              <a:lstStyle/>
              <a:p>
                <a:pPr>
                  <a:defRPr b="1"/>
                </a:pPr>
                <a:endParaRPr lang="ru-RU"/>
              </a:p>
            </c:txPr>
            <c:dLblPos val="outEnd"/>
            <c:showLegendKey val="0"/>
            <c:showVal val="1"/>
            <c:showCatName val="0"/>
            <c:showSerName val="0"/>
            <c:showPercent val="0"/>
            <c:showBubbleSize val="0"/>
            <c:showLeaderLines val="0"/>
          </c:dLbls>
          <c:cat>
            <c:strRef>
              <c:f>'ФИ 8 Статистика по отметкам'!$A$23:$A$31</c:f>
              <c:strCache>
                <c:ptCount val="9"/>
                <c:pt idx="0">
                  <c:v>гимназия №1 </c:v>
                </c:pt>
                <c:pt idx="1">
                  <c:v>Школа  № 10</c:v>
                </c:pt>
                <c:pt idx="2">
                  <c:v>Школа № 19</c:v>
                </c:pt>
                <c:pt idx="3">
                  <c:v>Школа  № 9</c:v>
                </c:pt>
                <c:pt idx="4">
                  <c:v>Керчь</c:v>
                </c:pt>
                <c:pt idx="5">
                  <c:v>Школа-МТЛ </c:v>
                </c:pt>
                <c:pt idx="6">
                  <c:v>Школа  № 4</c:v>
                </c:pt>
                <c:pt idx="7">
                  <c:v>Школа  № 11</c:v>
                </c:pt>
                <c:pt idx="8">
                  <c:v>Школа  № 26</c:v>
                </c:pt>
              </c:strCache>
            </c:strRef>
          </c:cat>
          <c:val>
            <c:numRef>
              <c:f>'ФИ 8 Статистика по отметкам'!$B$23:$B$31</c:f>
              <c:numCache>
                <c:formatCode>0.0</c:formatCode>
                <c:ptCount val="9"/>
                <c:pt idx="0">
                  <c:v>27.779999999999998</c:v>
                </c:pt>
                <c:pt idx="1">
                  <c:v>40.909999999999997</c:v>
                </c:pt>
                <c:pt idx="2">
                  <c:v>42.86</c:v>
                </c:pt>
                <c:pt idx="3">
                  <c:v>55</c:v>
                </c:pt>
                <c:pt idx="4">
                  <c:v>63.58</c:v>
                </c:pt>
                <c:pt idx="5">
                  <c:v>75</c:v>
                </c:pt>
                <c:pt idx="6">
                  <c:v>76.47</c:v>
                </c:pt>
                <c:pt idx="7">
                  <c:v>94.74</c:v>
                </c:pt>
                <c:pt idx="8">
                  <c:v>95.240000000000009</c:v>
                </c:pt>
              </c:numCache>
            </c:numRef>
          </c:val>
        </c:ser>
        <c:dLbls>
          <c:dLblPos val="outEnd"/>
          <c:showLegendKey val="0"/>
          <c:showVal val="1"/>
          <c:showCatName val="0"/>
          <c:showSerName val="0"/>
          <c:showPercent val="0"/>
          <c:showBubbleSize val="0"/>
        </c:dLbls>
        <c:gapWidth val="150"/>
        <c:axId val="119609600"/>
        <c:axId val="135240320"/>
      </c:barChart>
      <c:catAx>
        <c:axId val="119609600"/>
        <c:scaling>
          <c:orientation val="minMax"/>
        </c:scaling>
        <c:delete val="0"/>
        <c:axPos val="b"/>
        <c:majorTickMark val="out"/>
        <c:minorTickMark val="none"/>
        <c:tickLblPos val="nextTo"/>
        <c:txPr>
          <a:bodyPr rot="-5400000" vert="horz"/>
          <a:lstStyle/>
          <a:p>
            <a:pPr>
              <a:defRPr/>
            </a:pPr>
            <a:endParaRPr lang="ru-RU"/>
          </a:p>
        </c:txPr>
        <c:crossAx val="135240320"/>
        <c:crosses val="autoZero"/>
        <c:auto val="1"/>
        <c:lblAlgn val="ctr"/>
        <c:lblOffset val="100"/>
        <c:noMultiLvlLbl val="0"/>
      </c:catAx>
      <c:valAx>
        <c:axId val="135240320"/>
        <c:scaling>
          <c:orientation val="minMax"/>
        </c:scaling>
        <c:delete val="1"/>
        <c:axPos val="l"/>
        <c:majorGridlines/>
        <c:numFmt formatCode="0.0" sourceLinked="1"/>
        <c:majorTickMark val="out"/>
        <c:minorTickMark val="none"/>
        <c:tickLblPos val="nextTo"/>
        <c:crossAx val="119609600"/>
        <c:crosses val="autoZero"/>
        <c:crossBetween val="between"/>
      </c:valAx>
    </c:plotArea>
    <c:plotVisOnly val="1"/>
    <c:dispBlanksAs val="gap"/>
    <c:showDLblsOverMax val="0"/>
  </c:chart>
  <c:txPr>
    <a:bodyPr/>
    <a:lstStyle/>
    <a:p>
      <a:pPr>
        <a:defRPr b="1"/>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'ФИ 10 Статистика по отметкам'!$A$10</c:f>
              <c:strCache>
                <c:ptCount val="1"/>
                <c:pt idx="0">
                  <c:v>Республика Крым</c:v>
                </c:pt>
              </c:strCache>
            </c:strRef>
          </c:tx>
          <c:spPr>
            <a:solidFill>
              <a:srgbClr val="FFFF00"/>
            </a:solidFill>
            <a:ln>
              <a:solidFill>
                <a:schemeClr val="tx1"/>
              </a:solidFill>
            </a:ln>
          </c:spPr>
          <c:invertIfNegative val="0"/>
          <c:cat>
            <c:strRef>
              <c:f>'ФИ 10 Статистика по отметкам'!$D$8:$G$8</c:f>
              <c:strCache>
                <c:ptCount val="4"/>
                <c:pt idx="0">
                  <c:v>Отметка "2"</c:v>
                </c:pt>
                <c:pt idx="1">
                  <c:v>Отметка "3"</c:v>
                </c:pt>
                <c:pt idx="2">
                  <c:v>Отметка "4"</c:v>
                </c:pt>
                <c:pt idx="3">
                  <c:v>Отметка "5"</c:v>
                </c:pt>
              </c:strCache>
            </c:strRef>
          </c:cat>
          <c:val>
            <c:numRef>
              <c:f>'ФИ 10 Статистика по отметкам'!$D$10:$G$10</c:f>
              <c:numCache>
                <c:formatCode>General</c:formatCode>
                <c:ptCount val="4"/>
                <c:pt idx="0">
                  <c:v>1.89</c:v>
                </c:pt>
                <c:pt idx="1">
                  <c:v>32.450000000000003</c:v>
                </c:pt>
                <c:pt idx="2">
                  <c:v>47.04</c:v>
                </c:pt>
                <c:pt idx="3">
                  <c:v>18.62</c:v>
                </c:pt>
              </c:numCache>
            </c:numRef>
          </c:val>
        </c:ser>
        <c:ser>
          <c:idx val="1"/>
          <c:order val="1"/>
          <c:tx>
            <c:strRef>
              <c:f>'ФИ 10 Статистика по отметкам'!$A$11</c:f>
              <c:strCache>
                <c:ptCount val="1"/>
                <c:pt idx="0">
                  <c:v>Керчь</c:v>
                </c:pt>
              </c:strCache>
            </c:strRef>
          </c:tx>
          <c:spPr>
            <a:solidFill>
              <a:srgbClr val="92D050"/>
            </a:solidFill>
            <a:ln>
              <a:solidFill>
                <a:schemeClr val="tx1"/>
              </a:solidFill>
            </a:ln>
          </c:spPr>
          <c:invertIfNegative val="0"/>
          <c:cat>
            <c:strRef>
              <c:f>'ФИ 10 Статистика по отметкам'!$D$8:$G$8</c:f>
              <c:strCache>
                <c:ptCount val="4"/>
                <c:pt idx="0">
                  <c:v>Отметка "2"</c:v>
                </c:pt>
                <c:pt idx="1">
                  <c:v>Отметка "3"</c:v>
                </c:pt>
                <c:pt idx="2">
                  <c:v>Отметка "4"</c:v>
                </c:pt>
                <c:pt idx="3">
                  <c:v>Отметка "5"</c:v>
                </c:pt>
              </c:strCache>
            </c:strRef>
          </c:cat>
          <c:val>
            <c:numRef>
              <c:f>'ФИ 10 Статистика по отметкам'!$D$11:$G$11</c:f>
              <c:numCache>
                <c:formatCode>General</c:formatCode>
                <c:ptCount val="4"/>
                <c:pt idx="0">
                  <c:v>5.0599999999999996</c:v>
                </c:pt>
                <c:pt idx="1">
                  <c:v>29.11</c:v>
                </c:pt>
                <c:pt idx="2">
                  <c:v>51.9</c:v>
                </c:pt>
                <c:pt idx="3">
                  <c:v>13.92</c:v>
                </c:pt>
              </c:numCache>
            </c:numRef>
          </c:val>
        </c:ser>
        <c:dLbls>
          <c:dLblPos val="outEnd"/>
          <c:showLegendKey val="0"/>
          <c:showVal val="1"/>
          <c:showCatName val="0"/>
          <c:showSerName val="0"/>
          <c:showPercent val="0"/>
          <c:showBubbleSize val="0"/>
        </c:dLbls>
        <c:gapWidth val="150"/>
        <c:axId val="137790208"/>
        <c:axId val="137792128"/>
      </c:barChart>
      <c:catAx>
        <c:axId val="137790208"/>
        <c:scaling>
          <c:orientation val="minMax"/>
        </c:scaling>
        <c:delete val="0"/>
        <c:axPos val="b"/>
        <c:majorTickMark val="out"/>
        <c:minorTickMark val="none"/>
        <c:tickLblPos val="nextTo"/>
        <c:crossAx val="137792128"/>
        <c:crosses val="autoZero"/>
        <c:auto val="1"/>
        <c:lblAlgn val="ctr"/>
        <c:lblOffset val="100"/>
        <c:noMultiLvlLbl val="0"/>
      </c:catAx>
      <c:valAx>
        <c:axId val="137792128"/>
        <c:scaling>
          <c:orientation val="minMax"/>
        </c:scaling>
        <c:delete val="1"/>
        <c:axPos val="l"/>
        <c:majorGridlines/>
        <c:numFmt formatCode="General" sourceLinked="1"/>
        <c:majorTickMark val="out"/>
        <c:minorTickMark val="none"/>
        <c:tickLblPos val="nextTo"/>
        <c:crossAx val="137790208"/>
        <c:crosses val="autoZero"/>
        <c:crossBetween val="between"/>
      </c:valAx>
    </c:plotArea>
    <c:legend>
      <c:legendPos val="b"/>
      <c:overlay val="0"/>
    </c:legend>
    <c:plotVisOnly val="1"/>
    <c:dispBlanksAs val="gap"/>
    <c:showDLblsOverMax val="0"/>
  </c:chart>
  <c:txPr>
    <a:bodyPr/>
    <a:lstStyle/>
    <a:p>
      <a:pPr>
        <a:defRPr sz="1050" b="1"/>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Качество обученности</a:t>
            </a:r>
          </a:p>
        </c:rich>
      </c:tx>
      <c:overlay val="0"/>
    </c:title>
    <c:autoTitleDeleted val="0"/>
    <c:plotArea>
      <c:layout/>
      <c:barChart>
        <c:barDir val="col"/>
        <c:grouping val="clustered"/>
        <c:varyColors val="0"/>
        <c:ser>
          <c:idx val="0"/>
          <c:order val="0"/>
          <c:spPr>
            <a:solidFill>
              <a:srgbClr val="92D050"/>
            </a:solidFill>
          </c:spPr>
          <c:invertIfNegative val="0"/>
          <c:dPt>
            <c:idx val="3"/>
            <c:invertIfNegative val="0"/>
            <c:bubble3D val="0"/>
            <c:spPr>
              <a:solidFill>
                <a:srgbClr val="00B050"/>
              </a:solidFill>
            </c:spPr>
          </c:dPt>
          <c:dLbls>
            <c:txPr>
              <a:bodyPr/>
              <a:lstStyle/>
              <a:p>
                <a:pPr>
                  <a:defRPr b="1"/>
                </a:pPr>
                <a:endParaRPr lang="ru-RU"/>
              </a:p>
            </c:txPr>
            <c:dLblPos val="outEnd"/>
            <c:showLegendKey val="0"/>
            <c:showVal val="1"/>
            <c:showCatName val="0"/>
            <c:showSerName val="0"/>
            <c:showPercent val="0"/>
            <c:showBubbleSize val="0"/>
            <c:showLeaderLines val="0"/>
          </c:dLbls>
          <c:cat>
            <c:strRef>
              <c:f>'ФИ 10 Статистика по отметкам'!$A$22:$A$27</c:f>
              <c:strCache>
                <c:ptCount val="6"/>
                <c:pt idx="0">
                  <c:v>Школа № 1</c:v>
                </c:pt>
                <c:pt idx="1">
                  <c:v>Школа  № 17</c:v>
                </c:pt>
                <c:pt idx="2">
                  <c:v>Школа  № 4</c:v>
                </c:pt>
                <c:pt idx="3">
                  <c:v>Керчь</c:v>
                </c:pt>
                <c:pt idx="4">
                  <c:v>Школа  № 5</c:v>
                </c:pt>
                <c:pt idx="5">
                  <c:v>гимназия №1</c:v>
                </c:pt>
              </c:strCache>
            </c:strRef>
          </c:cat>
          <c:val>
            <c:numRef>
              <c:f>'ФИ 10 Статистика по отметкам'!$B$22:$B$27</c:f>
              <c:numCache>
                <c:formatCode>General</c:formatCode>
                <c:ptCount val="6"/>
                <c:pt idx="0">
                  <c:v>36.840000000000003</c:v>
                </c:pt>
                <c:pt idx="1">
                  <c:v>46.15</c:v>
                </c:pt>
                <c:pt idx="2">
                  <c:v>62.5</c:v>
                </c:pt>
                <c:pt idx="3">
                  <c:v>65.819999999999993</c:v>
                </c:pt>
                <c:pt idx="4">
                  <c:v>78.569999999999993</c:v>
                </c:pt>
                <c:pt idx="5">
                  <c:v>92</c:v>
                </c:pt>
              </c:numCache>
            </c:numRef>
          </c:val>
        </c:ser>
        <c:dLbls>
          <c:dLblPos val="outEnd"/>
          <c:showLegendKey val="0"/>
          <c:showVal val="1"/>
          <c:showCatName val="0"/>
          <c:showSerName val="0"/>
          <c:showPercent val="0"/>
          <c:showBubbleSize val="0"/>
        </c:dLbls>
        <c:gapWidth val="150"/>
        <c:axId val="138017408"/>
        <c:axId val="138061696"/>
      </c:barChart>
      <c:catAx>
        <c:axId val="138017408"/>
        <c:scaling>
          <c:orientation val="minMax"/>
        </c:scaling>
        <c:delete val="0"/>
        <c:axPos val="b"/>
        <c:majorTickMark val="out"/>
        <c:minorTickMark val="none"/>
        <c:tickLblPos val="nextTo"/>
        <c:txPr>
          <a:bodyPr/>
          <a:lstStyle/>
          <a:p>
            <a:pPr>
              <a:defRPr b="1"/>
            </a:pPr>
            <a:endParaRPr lang="ru-RU"/>
          </a:p>
        </c:txPr>
        <c:crossAx val="138061696"/>
        <c:crosses val="autoZero"/>
        <c:auto val="1"/>
        <c:lblAlgn val="ctr"/>
        <c:lblOffset val="100"/>
        <c:noMultiLvlLbl val="0"/>
      </c:catAx>
      <c:valAx>
        <c:axId val="138061696"/>
        <c:scaling>
          <c:orientation val="minMax"/>
        </c:scaling>
        <c:delete val="1"/>
        <c:axPos val="l"/>
        <c:majorGridlines/>
        <c:numFmt formatCode="General" sourceLinked="1"/>
        <c:majorTickMark val="out"/>
        <c:minorTickMark val="none"/>
        <c:tickLblPos val="nextTo"/>
        <c:crossAx val="13801740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699</TotalTime>
  <Pages>6</Pages>
  <Words>1387</Words>
  <Characters>7910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Admin</cp:lastModifiedBy>
  <cp:revision>15</cp:revision>
  <cp:lastPrinted>2023-11-07T07:52:00Z</cp:lastPrinted>
  <dcterms:created xsi:type="dcterms:W3CDTF">2023-11-05T07:11:00Z</dcterms:created>
  <dcterms:modified xsi:type="dcterms:W3CDTF">2026-10-29T09:59:00Z</dcterms:modified>
</cp:coreProperties>
</file>